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FE" w:rsidRPr="00A705F2" w:rsidRDefault="00F24E65" w:rsidP="0023611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38FE" w:rsidRPr="00A705F2" w:rsidRDefault="00F24E65" w:rsidP="0023611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38FE" w:rsidRPr="00A705F2" w:rsidRDefault="00F24E65" w:rsidP="002361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38FE" w:rsidRPr="00A705F2" w:rsidRDefault="00F24E65" w:rsidP="0023611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38FE" w:rsidRDefault="00BE1C93" w:rsidP="0023611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ru-RU"/>
        </w:rPr>
        <w:t>Broj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1A68D2">
        <w:rPr>
          <w:rFonts w:ascii="Times New Roman" w:hAnsi="Times New Roman"/>
          <w:sz w:val="24"/>
          <w:szCs w:val="24"/>
          <w:lang w:val="sr-Cyrl-RS"/>
        </w:rPr>
        <w:t>226-19</w:t>
      </w:r>
    </w:p>
    <w:p w:rsidR="001A68D2" w:rsidRPr="00F54C02" w:rsidRDefault="00BE1C93" w:rsidP="0023611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F24E65">
        <w:rPr>
          <w:rFonts w:ascii="Times New Roman" w:hAnsi="Times New Roman"/>
          <w:sz w:val="24"/>
          <w:szCs w:val="24"/>
          <w:lang w:val="sr-Cyrl-RS"/>
        </w:rPr>
        <w:t>oktobar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4C02">
        <w:rPr>
          <w:rFonts w:ascii="Times New Roman" w:hAnsi="Times New Roman"/>
          <w:sz w:val="24"/>
          <w:szCs w:val="24"/>
        </w:rPr>
        <w:t>2019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138FE" w:rsidRPr="00A705F2" w:rsidRDefault="00F24E65" w:rsidP="0023611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138FE" w:rsidRPr="00A705F2" w:rsidRDefault="00E138FE" w:rsidP="00E138F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F24E65" w:rsidP="00E13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E138FE" w:rsidRPr="00A705F2" w:rsidRDefault="000B3E0F" w:rsidP="00E13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85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F24E65">
        <w:rPr>
          <w:rFonts w:ascii="Times New Roman" w:eastAsia="Times New Roman" w:hAnsi="Times New Roman"/>
          <w:sz w:val="24"/>
          <w:szCs w:val="24"/>
        </w:rPr>
        <w:t>SEDNICE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ODBORA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ZA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FINANSIJE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,</w:t>
      </w:r>
      <w:r w:rsidR="00C612F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BUDžET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I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KONTROLU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TROŠENjA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JAVNIH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SREDSTAVA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,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1.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201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.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eastAsia="Times New Roman" w:hAnsi="Times New Roman"/>
          <w:sz w:val="24"/>
          <w:szCs w:val="24"/>
        </w:rPr>
        <w:t>GODINE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B3E0F"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E138FE" w:rsidRPr="00A705F2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44D00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: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A44D0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138FE" w:rsidRPr="00A705F2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je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</w:t>
      </w:r>
      <w:r w:rsidR="00E138FE" w:rsidRPr="00A705F2">
        <w:rPr>
          <w:rFonts w:ascii="Times New Roman" w:eastAsia="Times New Roman" w:hAnsi="Times New Roman"/>
          <w:sz w:val="24"/>
          <w:szCs w:val="24"/>
        </w:rPr>
        <w:t>o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Miljana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Damjanovića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E138FE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E1C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E6986" w:rsidRPr="00A705F2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prisustvovao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Bauer</w:t>
      </w:r>
      <w:r w:rsidR="006E698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1DF3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E138FE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E138FE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E138FE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E138FE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211DF3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211DF3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211DF3" w:rsidRPr="00BA0906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F54C02">
        <w:rPr>
          <w:rFonts w:ascii="Times New Roman" w:hAnsi="Times New Roman"/>
          <w:sz w:val="24"/>
          <w:szCs w:val="24"/>
        </w:rPr>
        <w:t xml:space="preserve"> 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Komnenić</w:t>
      </w:r>
      <w:r w:rsidR="00211DF3" w:rsidRPr="00BA0906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11DF3" w:rsidRPr="00BA09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11DF3" w:rsidRPr="00BA0906">
        <w:rPr>
          <w:rFonts w:ascii="Times New Roman" w:hAnsi="Times New Roman"/>
          <w:sz w:val="24"/>
          <w:szCs w:val="24"/>
        </w:rPr>
        <w:t>.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11DF3" w:rsidRPr="00BA0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Injac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računovodstvo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Irina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Gavrović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Antonijević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C612F0">
        <w:rPr>
          <w:rFonts w:ascii="Times New Roman" w:hAnsi="Times New Roman"/>
          <w:sz w:val="24"/>
          <w:szCs w:val="24"/>
          <w:lang w:val="sr-Cyrl-RS"/>
        </w:rPr>
        <w:t>:</w:t>
      </w:r>
      <w:r w:rsidR="00211DF3" w:rsidRPr="00BA090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Ksenija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Zorčić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.</w:t>
      </w:r>
    </w:p>
    <w:p w:rsidR="00211DF3" w:rsidRPr="00BA0906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BA0906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A0906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BA0906" w:rsidRP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Fiskalnog</w:t>
      </w:r>
      <w:r w:rsidR="00BA090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="00BA0906" w:rsidRPr="00BA0906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Pavle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Vukčević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Altiparmarkov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Danko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Brčerević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>,</w:t>
      </w:r>
      <w:r w:rsidR="00211DF3" w:rsidRPr="00BA090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glavni</w:t>
      </w:r>
      <w:r w:rsidR="00211DF3" w:rsidRPr="00BA09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ekonomista</w:t>
      </w:r>
      <w:r w:rsidR="00211DF3" w:rsidRPr="00BA0906">
        <w:rPr>
          <w:rFonts w:ascii="Times New Roman" w:hAnsi="Times New Roman"/>
          <w:sz w:val="24"/>
          <w:szCs w:val="24"/>
          <w:lang w:val="sr-Cyrl-CS"/>
        </w:rPr>
        <w:t>.</w:t>
      </w:r>
    </w:p>
    <w:p w:rsidR="00211DF3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Parlamentarne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budžetske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kancelarije</w:t>
      </w:r>
      <w:r w:rsidR="00301B5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216B1" w:rsidRDefault="007216B1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138FE" w:rsidRPr="00A705F2" w:rsidRDefault="00F24E65" w:rsidP="00A312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11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E138FE" w:rsidRPr="00A705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138FE" w:rsidRPr="00A705F2" w:rsidRDefault="00E138FE" w:rsidP="00A312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38FE" w:rsidRDefault="00F24E65" w:rsidP="00A31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:</w:t>
      </w:r>
    </w:p>
    <w:p w:rsidR="00D616A1" w:rsidRDefault="00D616A1" w:rsidP="00A31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616A1" w:rsidRPr="00F54C02" w:rsidRDefault="00D616A1" w:rsidP="00A31222">
      <w:pPr>
        <w:spacing w:line="240" w:lineRule="auto"/>
        <w:rPr>
          <w:rFonts w:ascii="Times New Roman" w:hAnsi="Times New Roman"/>
          <w:sz w:val="24"/>
          <w:szCs w:val="24"/>
        </w:rPr>
      </w:pPr>
      <w:r w:rsidRPr="00F54C0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24E65">
        <w:rPr>
          <w:rFonts w:ascii="Times New Roman" w:hAnsi="Times New Roman"/>
          <w:sz w:val="24"/>
          <w:szCs w:val="24"/>
          <w:lang w:val="ru-RU"/>
        </w:rPr>
        <w:t>Usvajanje</w:t>
      </w:r>
      <w:r w:rsidRPr="00F54C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ru-RU"/>
        </w:rPr>
        <w:t>zapisnika</w:t>
      </w:r>
      <w:r w:rsidRPr="00F54C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ru-RU"/>
        </w:rPr>
        <w:t>sa</w:t>
      </w:r>
      <w:r w:rsidRPr="00F54C02">
        <w:rPr>
          <w:rFonts w:ascii="Times New Roman" w:hAnsi="Times New Roman"/>
          <w:sz w:val="24"/>
          <w:szCs w:val="24"/>
          <w:lang w:val="ru-RU"/>
        </w:rPr>
        <w:t xml:space="preserve"> 83. </w:t>
      </w:r>
      <w:r w:rsidR="00F24E65">
        <w:rPr>
          <w:rFonts w:ascii="Times New Roman" w:hAnsi="Times New Roman"/>
          <w:sz w:val="24"/>
          <w:szCs w:val="24"/>
          <w:lang w:val="ru-RU"/>
        </w:rPr>
        <w:t>i</w:t>
      </w:r>
      <w:r w:rsidRPr="00F54C02">
        <w:rPr>
          <w:rFonts w:ascii="Times New Roman" w:hAnsi="Times New Roman"/>
          <w:sz w:val="24"/>
          <w:szCs w:val="24"/>
          <w:lang w:val="ru-RU"/>
        </w:rPr>
        <w:t xml:space="preserve"> 84. </w:t>
      </w:r>
      <w:r w:rsidR="00F24E65">
        <w:rPr>
          <w:rFonts w:ascii="Times New Roman" w:hAnsi="Times New Roman"/>
          <w:sz w:val="24"/>
          <w:szCs w:val="24"/>
          <w:lang w:val="ru-RU"/>
        </w:rPr>
        <w:t>sednice</w:t>
      </w:r>
      <w:r w:rsidRPr="00F54C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ru-RU"/>
        </w:rPr>
        <w:t>Odbora</w:t>
      </w:r>
      <w:r w:rsidRPr="00F54C02">
        <w:rPr>
          <w:rFonts w:ascii="Times New Roman" w:hAnsi="Times New Roman"/>
          <w:sz w:val="24"/>
          <w:szCs w:val="24"/>
          <w:lang w:val="ru-RU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  <w:b/>
        </w:rPr>
        <w:lastRenderedPageBreak/>
        <w:tab/>
      </w:r>
      <w:r w:rsidRPr="00F54C02">
        <w:rPr>
          <w:rFonts w:ascii="Times New Roman" w:hAnsi="Times New Roman"/>
          <w:sz w:val="24"/>
          <w:szCs w:val="24"/>
          <w:lang w:val="sr-Cyrl-CS"/>
        </w:rPr>
        <w:t>1.</w:t>
      </w:r>
      <w:r w:rsidRPr="00F54C02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CS"/>
        </w:rPr>
        <w:t>Razmatranje</w:t>
      </w:r>
      <w:r w:rsidRPr="00F54C02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Predlog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budžetu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400-2360/19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16.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spacing w:before="120" w:after="12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>2.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Predlog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budžetskom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sistemu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400-2353/19 </w:t>
      </w:r>
      <w:proofErr w:type="gramStart"/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16.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Style w:val="colornavy"/>
          <w:rFonts w:ascii="Times New Roman" w:hAnsi="Times New Roman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</w:rPr>
        <w:t>Predlog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porezu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dodatu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vrednost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,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43-2352/19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16.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septembra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2019. </w:t>
      </w:r>
      <w:r w:rsidR="00F24E65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tabs>
          <w:tab w:val="left" w:pos="1418"/>
        </w:tabs>
        <w:spacing w:before="120"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F54C02">
        <w:rPr>
          <w:rFonts w:ascii="Times New Roman" w:hAnsi="Times New Roman"/>
          <w:sz w:val="24"/>
          <w:szCs w:val="24"/>
        </w:rPr>
        <w:t xml:space="preserve">            </w:t>
      </w:r>
      <w:r w:rsidRPr="00F54C02">
        <w:rPr>
          <w:rFonts w:ascii="Times New Roman" w:hAnsi="Times New Roman"/>
          <w:sz w:val="24"/>
          <w:szCs w:val="24"/>
          <w:lang w:val="sr-Cyrl-RS"/>
        </w:rPr>
        <w:t>4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Predloga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zakona</w:t>
      </w:r>
      <w:r w:rsidRPr="00F54C02">
        <w:rPr>
          <w:rFonts w:ascii="Times New Roman" w:hAnsi="Times New Roman"/>
          <w:sz w:val="24"/>
          <w:szCs w:val="24"/>
        </w:rPr>
        <w:t xml:space="preserve"> o </w:t>
      </w:r>
      <w:r w:rsidR="00F24E65">
        <w:rPr>
          <w:rFonts w:ascii="Times New Roman" w:hAnsi="Times New Roman"/>
          <w:sz w:val="24"/>
          <w:szCs w:val="24"/>
          <w:lang w:val="sr-Cyrl-RS"/>
        </w:rPr>
        <w:t>kontroli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državne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pomoći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011-2359/19 </w:t>
      </w:r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1"/>
          <w:rFonts w:ascii="Times New Roman" w:hAnsi="Times New Roman"/>
          <w:sz w:val="24"/>
          <w:szCs w:val="24"/>
        </w:rPr>
      </w:pPr>
      <w:r w:rsidRPr="00F54C02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F24E6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Predloga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zakona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računovodstvu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2368/19 </w:t>
      </w:r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Pr="00F54C02">
        <w:rPr>
          <w:rFonts w:ascii="Times New Roman" w:hAnsi="Times New Roman"/>
          <w:sz w:val="24"/>
          <w:szCs w:val="24"/>
          <w:lang w:val="sr-Cyrl-RS"/>
        </w:rPr>
        <w:t>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1"/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ab/>
        <w:t>6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</w:t>
      </w:r>
      <w:r w:rsidR="00F24E65">
        <w:rPr>
          <w:rFonts w:ascii="Times New Roman" w:hAnsi="Times New Roman"/>
          <w:sz w:val="24"/>
          <w:szCs w:val="24"/>
        </w:rPr>
        <w:t>akona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o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reviziji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54C02">
        <w:rPr>
          <w:rFonts w:ascii="Times New Roman" w:hAnsi="Times New Roman"/>
          <w:sz w:val="24"/>
          <w:szCs w:val="24"/>
          <w:lang w:val="sr-Cyrl-RS"/>
        </w:rPr>
        <w:t>011</w:t>
      </w:r>
      <w:r w:rsidRPr="00F54C02">
        <w:rPr>
          <w:rFonts w:ascii="Times New Roman" w:hAnsi="Times New Roman"/>
          <w:sz w:val="24"/>
          <w:szCs w:val="24"/>
          <w:lang w:val="sr-Latn-RS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2369/19 </w:t>
      </w:r>
      <w:proofErr w:type="gramStart"/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Pr="00F54C02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4C02">
        <w:rPr>
          <w:rStyle w:val="colornavy"/>
          <w:rFonts w:ascii="Times New Roman" w:hAnsi="Times New Roman"/>
          <w:sz w:val="24"/>
          <w:szCs w:val="24"/>
        </w:rPr>
        <w:tab/>
        <w:t xml:space="preserve">7.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Predlog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osiguranju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depozita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2093/19 </w:t>
      </w:r>
      <w:proofErr w:type="gramStart"/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4C02">
        <w:rPr>
          <w:rFonts w:ascii="Times New Roman" w:hAnsi="Times New Roman"/>
          <w:sz w:val="24"/>
          <w:szCs w:val="24"/>
        </w:rPr>
        <w:t>1</w:t>
      </w:r>
      <w:r w:rsidRPr="00F54C02">
        <w:rPr>
          <w:rFonts w:ascii="Times New Roman" w:hAnsi="Times New Roman"/>
          <w:sz w:val="24"/>
          <w:szCs w:val="24"/>
          <w:lang w:val="sr-Cyrl-RS"/>
        </w:rPr>
        <w:t>9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jula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616A1" w:rsidRPr="00F54C02" w:rsidRDefault="00D616A1" w:rsidP="00A3122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ab/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F24E6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zakona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otvorenim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investicionim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fondovima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javnom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ponudom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2323/19 </w:t>
      </w:r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11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616A1" w:rsidRPr="00F54C02" w:rsidRDefault="00D616A1" w:rsidP="00A3122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</w:rPr>
        <w:t xml:space="preserve">            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F24E65">
        <w:rPr>
          <w:rFonts w:ascii="Times New Roman" w:hAnsi="Times New Roman"/>
          <w:sz w:val="24"/>
          <w:szCs w:val="24"/>
          <w:lang w:val="sr-Cyrl-RS"/>
        </w:rPr>
        <w:t>Razmatranje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</w:t>
      </w:r>
      <w:r w:rsidR="00F24E65">
        <w:rPr>
          <w:rFonts w:ascii="Times New Roman" w:hAnsi="Times New Roman"/>
          <w:sz w:val="24"/>
          <w:szCs w:val="24"/>
        </w:rPr>
        <w:t>akona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o</w:t>
      </w:r>
      <w:r w:rsidRPr="00F54C0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alternativnim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investicionim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fondovima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podnela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Vlada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011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2321/19 </w:t>
      </w:r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11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>)</w:t>
      </w:r>
      <w:r w:rsidRPr="00F54C02">
        <w:rPr>
          <w:rFonts w:ascii="Times New Roman" w:hAnsi="Times New Roman"/>
          <w:sz w:val="24"/>
          <w:szCs w:val="24"/>
        </w:rPr>
        <w:t>,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54C02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138FE" w:rsidRPr="00F54C02" w:rsidRDefault="00D616A1" w:rsidP="00A3122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C02">
        <w:rPr>
          <w:rFonts w:ascii="Times New Roman" w:hAnsi="Times New Roman"/>
          <w:sz w:val="24"/>
          <w:szCs w:val="24"/>
          <w:lang w:val="sr-Cyrl-RS"/>
        </w:rPr>
        <w:tab/>
        <w:t xml:space="preserve">10. </w:t>
      </w:r>
      <w:r w:rsidR="00F24E65">
        <w:rPr>
          <w:rFonts w:ascii="Times New Roman" w:hAnsi="Times New Roman"/>
          <w:sz w:val="24"/>
          <w:szCs w:val="24"/>
          <w:lang w:val="sr-Cyrl-RS"/>
        </w:rPr>
        <w:t>Davanje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saglasnosti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izmena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finansijskog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plana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Fiskalnog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saveta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F24E65">
        <w:rPr>
          <w:rFonts w:ascii="Times New Roman" w:hAnsi="Times New Roman"/>
          <w:sz w:val="24"/>
          <w:szCs w:val="24"/>
          <w:lang w:val="sr-Cyrl-RS"/>
        </w:rPr>
        <w:t>godinu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koji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podneo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Fiskalni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savet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24E65">
        <w:rPr>
          <w:rFonts w:ascii="Times New Roman" w:hAnsi="Times New Roman"/>
          <w:sz w:val="24"/>
          <w:szCs w:val="24"/>
          <w:lang w:val="sr-Cyrl-RS"/>
        </w:rPr>
        <w:t>broj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400</w:t>
      </w:r>
      <w:r w:rsidRPr="00F54C02">
        <w:rPr>
          <w:rFonts w:ascii="Times New Roman" w:hAnsi="Times New Roman"/>
          <w:sz w:val="24"/>
          <w:szCs w:val="24"/>
        </w:rPr>
        <w:t>-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2378/19 </w:t>
      </w:r>
      <w:r w:rsidR="00F24E65">
        <w:rPr>
          <w:rFonts w:ascii="Times New Roman" w:hAnsi="Times New Roman"/>
          <w:sz w:val="24"/>
          <w:szCs w:val="24"/>
          <w:lang w:val="sr-Cyrl-RS"/>
        </w:rPr>
        <w:t>od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17</w:t>
      </w:r>
      <w:r w:rsidRPr="00F54C02">
        <w:rPr>
          <w:rFonts w:ascii="Times New Roman" w:hAnsi="Times New Roman"/>
          <w:sz w:val="24"/>
          <w:szCs w:val="24"/>
        </w:rPr>
        <w:t xml:space="preserve">. </w:t>
      </w:r>
      <w:r w:rsidR="00F24E65">
        <w:rPr>
          <w:rFonts w:ascii="Times New Roman" w:hAnsi="Times New Roman"/>
          <w:sz w:val="24"/>
          <w:szCs w:val="24"/>
          <w:lang w:val="sr-Cyrl-RS"/>
        </w:rPr>
        <w:t>septembra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F54C02">
        <w:rPr>
          <w:rFonts w:ascii="Times New Roman" w:hAnsi="Times New Roman"/>
          <w:sz w:val="24"/>
          <w:szCs w:val="24"/>
        </w:rPr>
        <w:t>.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godine</w:t>
      </w:r>
      <w:r w:rsidRPr="00F54C02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E138FE" w:rsidRPr="006E6986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F54C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proofErr w:type="gramStart"/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proofErr w:type="gramEnd"/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E8289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E8289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6A1">
        <w:rPr>
          <w:rFonts w:ascii="Times New Roman" w:hAnsi="Times New Roman"/>
          <w:sz w:val="24"/>
          <w:szCs w:val="24"/>
          <w:lang w:val="sr-Cyrl-RS"/>
        </w:rPr>
        <w:t>83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E6986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E69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E6986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7216B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01B5A">
        <w:rPr>
          <w:rFonts w:ascii="Times New Roman" w:hAnsi="Times New Roman"/>
          <w:sz w:val="24"/>
          <w:szCs w:val="24"/>
          <w:lang w:val="sr-Cyrl-RS"/>
        </w:rPr>
        <w:t>: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1-</w:t>
      </w:r>
      <w:r w:rsidR="00301B5A">
        <w:rPr>
          <w:rFonts w:ascii="Times New Roman" w:hAnsi="Times New Roman"/>
          <w:sz w:val="24"/>
          <w:szCs w:val="24"/>
          <w:lang w:val="sr-Cyrl-RS"/>
        </w:rPr>
        <w:t xml:space="preserve">3, 4-6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1B5A">
        <w:rPr>
          <w:rFonts w:ascii="Times New Roman" w:hAnsi="Times New Roman"/>
          <w:sz w:val="24"/>
          <w:szCs w:val="24"/>
          <w:lang w:val="sr-Cyrl-RS"/>
        </w:rPr>
        <w:t xml:space="preserve"> 7-9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7216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7216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 w:rsidR="007216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82892">
        <w:rPr>
          <w:rFonts w:ascii="Times New Roman" w:hAnsi="Times New Roman"/>
          <w:sz w:val="24"/>
          <w:szCs w:val="24"/>
          <w:lang w:val="sr-Cyrl-RS"/>
        </w:rPr>
        <w:t>,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E82892">
        <w:rPr>
          <w:rFonts w:ascii="Times New Roman" w:hAnsi="Times New Roman"/>
          <w:sz w:val="24"/>
          <w:szCs w:val="24"/>
          <w:lang w:val="sr-Cyrl-RS"/>
        </w:rPr>
        <w:t>,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301B5A" w:rsidRDefault="00301B5A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1B5A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TAČKE</w:t>
      </w:r>
      <w:r w:rsidR="00301B5A" w:rsidRPr="005034D2">
        <w:rPr>
          <w:rFonts w:ascii="Times New Roman" w:hAnsi="Times New Roman"/>
          <w:sz w:val="24"/>
          <w:szCs w:val="24"/>
          <w:u w:val="single"/>
          <w:lang w:val="sr-Cyrl-RS"/>
        </w:rPr>
        <w:t xml:space="preserve"> 1-3</w:t>
      </w:r>
    </w:p>
    <w:p w:rsidR="00C21431" w:rsidRPr="005034D2" w:rsidRDefault="00C21431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DA5878" w:rsidRPr="005034D2" w:rsidRDefault="00F24E65" w:rsidP="00A31222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173.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Cs/>
          <w:sz w:val="24"/>
          <w:szCs w:val="24"/>
          <w:lang w:val="sr-Cyrl-RS"/>
        </w:rPr>
        <w:t>Poslovnika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dostavljeni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izveštaji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razmatrali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A5878" w:rsidRPr="00D31612">
        <w:rPr>
          <w:rFonts w:ascii="Times New Roman" w:hAnsi="Times New Roman"/>
          <w:bCs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E82892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 w:rsidR="005034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5034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5034D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5034D2" w:rsidRPr="00D3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34D2" w:rsidRPr="00D31612">
        <w:rPr>
          <w:rFonts w:ascii="Times New Roman" w:hAnsi="Times New Roman"/>
          <w:sz w:val="24"/>
          <w:szCs w:val="24"/>
        </w:rPr>
        <w:t xml:space="preserve"> 201</w:t>
      </w:r>
      <w:r w:rsidR="005034D2" w:rsidRPr="00D31612">
        <w:rPr>
          <w:rFonts w:ascii="Times New Roman" w:hAnsi="Times New Roman"/>
          <w:sz w:val="24"/>
          <w:szCs w:val="24"/>
          <w:lang w:val="sr-Cyrl-RS"/>
        </w:rPr>
        <w:t>9</w:t>
      </w:r>
      <w:r w:rsidR="005034D2" w:rsidRPr="00D316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034D2">
        <w:rPr>
          <w:rFonts w:ascii="Times New Roman" w:hAnsi="Times New Roman"/>
          <w:sz w:val="24"/>
          <w:szCs w:val="24"/>
          <w:lang w:val="sr-Cyrl-RS"/>
        </w:rPr>
        <w:t>:</w:t>
      </w:r>
    </w:p>
    <w:p w:rsidR="00DA5878" w:rsidRPr="00D3161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b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Izveštaj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Odbor</w:t>
      </w:r>
      <w:r w:rsidR="00F24E65">
        <w:rPr>
          <w:rFonts w:ascii="Times New Roman" w:hAnsi="Times New Roman"/>
          <w:sz w:val="24"/>
          <w:szCs w:val="24"/>
          <w:lang w:val="sr-Cyrl-RS"/>
        </w:rPr>
        <w:t>a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za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poljoprivredu</w:t>
      </w:r>
      <w:r w:rsidR="00DA5878" w:rsidRPr="00D31612">
        <w:rPr>
          <w:rFonts w:ascii="Times New Roman" w:hAnsi="Times New Roman"/>
          <w:sz w:val="24"/>
          <w:szCs w:val="24"/>
        </w:rPr>
        <w:t xml:space="preserve">, </w:t>
      </w:r>
      <w:r w:rsidR="00F24E65">
        <w:rPr>
          <w:rFonts w:ascii="Times New Roman" w:hAnsi="Times New Roman"/>
          <w:sz w:val="24"/>
          <w:szCs w:val="24"/>
        </w:rPr>
        <w:t>šumarstvo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i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vodoprivredu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</w:t>
      </w:r>
      <w:r w:rsidR="00F24E65">
        <w:rPr>
          <w:rFonts w:ascii="Times New Roman" w:hAnsi="Times New Roman"/>
          <w:sz w:val="24"/>
          <w:szCs w:val="24"/>
        </w:rPr>
        <w:t>azdeo</w:t>
      </w:r>
      <w:r w:rsidR="00DA5878" w:rsidRPr="00D31612">
        <w:rPr>
          <w:rFonts w:ascii="Times New Roman" w:hAnsi="Times New Roman"/>
          <w:sz w:val="24"/>
          <w:szCs w:val="24"/>
        </w:rPr>
        <w:t xml:space="preserve"> 2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>4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</w:rPr>
        <w:t xml:space="preserve"> </w:t>
      </w:r>
    </w:p>
    <w:p w:rsidR="005034D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DA5878" w:rsidRPr="00D31612">
        <w:rPr>
          <w:rFonts w:ascii="Times New Roman" w:hAnsi="Times New Roman"/>
          <w:color w:val="0070C0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Izveštaj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Odbora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za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zdravlje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i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porodicu</w:t>
      </w:r>
      <w:r w:rsidR="005034D2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DA5878" w:rsidRPr="00D31612">
        <w:rPr>
          <w:rFonts w:ascii="Times New Roman" w:hAnsi="Times New Roman"/>
          <w:sz w:val="24"/>
          <w:szCs w:val="24"/>
          <w:lang w:val="sr-Latn-RS"/>
        </w:rPr>
        <w:t>7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34D2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-  </w:t>
      </w:r>
      <w:r w:rsidR="00F24E65">
        <w:rPr>
          <w:rFonts w:ascii="Times New Roman" w:hAnsi="Times New Roman"/>
          <w:sz w:val="24"/>
          <w:szCs w:val="24"/>
          <w:lang w:val="sr-Cyrl-RS"/>
        </w:rPr>
        <w:t>Izveštaj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kulturu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informisanje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29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A5878" w:rsidRPr="00D31612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24E65">
        <w:rPr>
          <w:rFonts w:ascii="Times New Roman" w:hAnsi="Times New Roman"/>
          <w:sz w:val="24"/>
          <w:szCs w:val="24"/>
          <w:lang w:val="sr-Cyrl-RS"/>
        </w:rPr>
        <w:t>Izveštaj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obrazovanje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nauku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tehnološki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razvoj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informatičko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društvo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26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5034D2">
        <w:rPr>
          <w:rFonts w:ascii="Times New Roman" w:hAnsi="Times New Roman"/>
          <w:sz w:val="24"/>
          <w:szCs w:val="24"/>
          <w:lang w:val="sr-Cyrl-RS"/>
        </w:rPr>
        <w:t>1;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34D2" w:rsidRDefault="00A31222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Izveštaj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Odbora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za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rad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CS"/>
        </w:rPr>
        <w:t>socijalna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pitanja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CS"/>
        </w:rPr>
        <w:t>društvenu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uključenost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i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smanjenje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siromaštva</w:t>
      </w:r>
      <w:r w:rsidR="005034D2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CS"/>
        </w:rPr>
        <w:t>Razdeo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30</w:t>
      </w:r>
      <w:r w:rsidR="005034D2">
        <w:rPr>
          <w:rFonts w:ascii="Times New Roman" w:hAnsi="Times New Roman"/>
          <w:sz w:val="24"/>
          <w:szCs w:val="24"/>
          <w:lang w:val="sr-Cyrl-C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034D2" w:rsidRDefault="00A31222" w:rsidP="00A31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Izveštaj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privredu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regionalni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razvoj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trgovinu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turizam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energetiku</w:t>
      </w:r>
      <w:r w:rsidR="005034D2">
        <w:rPr>
          <w:rFonts w:ascii="Times New Roman" w:hAnsi="Times New Roman"/>
          <w:sz w:val="24"/>
          <w:szCs w:val="24"/>
          <w:lang w:val="sr-Cyrl-RS"/>
        </w:rPr>
        <w:t>-</w:t>
      </w:r>
      <w:r w:rsidR="00DA5878"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 21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DA5878" w:rsidRPr="00D31612">
        <w:rPr>
          <w:rFonts w:ascii="Times New Roman" w:hAnsi="Times New Roman"/>
          <w:sz w:val="24"/>
          <w:szCs w:val="24"/>
        </w:rPr>
        <w:t>8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="005034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Razdeo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A5878" w:rsidRPr="00D31612">
        <w:rPr>
          <w:rFonts w:ascii="Times New Roman" w:hAnsi="Times New Roman"/>
          <w:sz w:val="24"/>
          <w:szCs w:val="24"/>
        </w:rPr>
        <w:t>2</w:t>
      </w:r>
      <w:r w:rsidR="005034D2">
        <w:rPr>
          <w:rFonts w:ascii="Times New Roman" w:hAnsi="Times New Roman"/>
          <w:sz w:val="24"/>
          <w:szCs w:val="24"/>
          <w:lang w:val="sr-Cyrl-RS"/>
        </w:rPr>
        <w:t>;</w:t>
      </w:r>
      <w:r w:rsidR="00DA5878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142FC" w:rsidRDefault="00DA5878" w:rsidP="00A312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3161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24E65">
        <w:rPr>
          <w:rFonts w:ascii="Times New Roman" w:hAnsi="Times New Roman"/>
          <w:sz w:val="24"/>
          <w:szCs w:val="24"/>
          <w:lang w:val="sr-Cyrl-RS"/>
        </w:rPr>
        <w:t>Izveštaj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prava</w:t>
      </w:r>
      <w:r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deteta</w:t>
      </w:r>
      <w:r w:rsidR="005034D2">
        <w:rPr>
          <w:rFonts w:ascii="Times New Roman" w:hAnsi="Times New Roman"/>
          <w:sz w:val="24"/>
          <w:szCs w:val="24"/>
          <w:lang w:val="sr-Cyrl-RS"/>
        </w:rPr>
        <w:t>.</w:t>
      </w:r>
      <w:r w:rsidRPr="00D3161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241F" w:rsidRPr="009142FC" w:rsidRDefault="00D3241F" w:rsidP="00A3122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3241F" w:rsidRPr="00D31612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66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Ocenu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40833" w:rsidRPr="00D3161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3241F" w:rsidRPr="00D31612" w:rsidRDefault="00F24E65" w:rsidP="00A3122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Parlamentarna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svoju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analizu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="00FD3086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885421" w:rsidRPr="00D31612">
        <w:rPr>
          <w:rFonts w:ascii="Times New Roman" w:hAnsi="Times New Roman"/>
          <w:sz w:val="24"/>
          <w:szCs w:val="24"/>
          <w:lang w:val="sr-Cyrl-RS"/>
        </w:rPr>
        <w:t>.</w:t>
      </w:r>
    </w:p>
    <w:p w:rsidR="001655E7" w:rsidRPr="001655E7" w:rsidRDefault="00F24E65" w:rsidP="00A312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E1A66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CE1A66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CE1A66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3F9F" w:rsidRPr="00D31612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5742" w:rsidRPr="00D316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eastAsia="Courier New" w:hAnsi="Times New Roman"/>
          <w:color w:val="000000"/>
          <w:sz w:val="24"/>
          <w:szCs w:val="24"/>
        </w:rPr>
        <w:t>ebalansom</w:t>
      </w:r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budžeta</w:t>
      </w:r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kod</w:t>
      </w:r>
      <w:r w:rsidR="00185F80" w:rsidRPr="00D3161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pojedinih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budžetskih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korisnika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,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unutar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sredstava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odobrenih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Zakonom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color w:val="000000"/>
          <w:sz w:val="24"/>
          <w:szCs w:val="24"/>
        </w:rPr>
        <w:t>budžetu</w:t>
      </w:r>
      <w:r w:rsidR="00185F80" w:rsidRPr="00DE4D25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Republike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Srbije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2019.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</w:rPr>
        <w:t>godinu</w:t>
      </w:r>
      <w:proofErr w:type="gramEnd"/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</w:rPr>
        <w:t>izvršena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prera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eastAsia="Courier New" w:hAnsi="Times New Roman"/>
          <w:color w:val="000000"/>
          <w:sz w:val="24"/>
          <w:szCs w:val="24"/>
        </w:rPr>
        <w:t>podela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aproprijacija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skladu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dosadašnjom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dinamikom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izvršenja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iskaza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n</w:t>
      </w:r>
      <w:r>
        <w:rPr>
          <w:rFonts w:ascii="Times New Roman" w:eastAsia="Courier New" w:hAnsi="Times New Roman"/>
          <w:color w:val="000000"/>
          <w:sz w:val="24"/>
          <w:szCs w:val="24"/>
        </w:rPr>
        <w:t>im</w:t>
      </w:r>
      <w:r w:rsidR="00185F80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potrebama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te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da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 w:rsidR="00185F80" w:rsidRPr="00DE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f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iskalni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e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zultat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na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nivou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opšte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države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2019. </w:t>
      </w:r>
      <w:proofErr w:type="gramStart"/>
      <w:r>
        <w:rPr>
          <w:rFonts w:ascii="Times New Roman" w:eastAsiaTheme="minorHAnsi" w:hAnsi="Times New Roman"/>
          <w:bCs/>
          <w:color w:val="000000"/>
          <w:sz w:val="24"/>
          <w:szCs w:val="24"/>
        </w:rPr>
        <w:t>godini</w:t>
      </w:r>
      <w:proofErr w:type="gramEnd"/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nije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velikoj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mer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promenjen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odnosu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na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budže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t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ski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plan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već</w:t>
      </w:r>
      <w:r w:rsidR="00575742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je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došlo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do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promene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struk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t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uri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prihoda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rashoda</w:t>
      </w:r>
      <w:r w:rsidR="00DC5251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;</w:t>
      </w:r>
      <w:r w:rsidR="00185F80" w:rsidRPr="00185F80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p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lanirani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p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rihodi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primanja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bu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dž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e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t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Republike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Srbije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2019.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g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odin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re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v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idirani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su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naviše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za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3,7%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ili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za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46,4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mlrd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dinara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od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n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osu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n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prihode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predviđene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Zakonom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bu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dž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etu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za</w:t>
      </w:r>
      <w:r w:rsidR="00185F80" w:rsidRPr="00DE4D2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2019. </w:t>
      </w:r>
      <w:r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g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odinu</w:t>
      </w:r>
      <w:r w:rsidR="00DC5251">
        <w:rPr>
          <w:rFonts w:ascii="Times New Roman" w:eastAsiaTheme="minorHAnsi" w:hAnsi="Times New Roman"/>
          <w:bCs/>
          <w:color w:val="000000"/>
          <w:sz w:val="24"/>
          <w:szCs w:val="24"/>
          <w:lang w:val="sr-Cyrl-RS"/>
        </w:rPr>
        <w:t>;</w:t>
      </w:r>
      <w:r w:rsidR="00AE3F9F" w:rsidRPr="00AE3F9F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Courier New" w:hAnsi="Times New Roman"/>
          <w:color w:val="000000"/>
          <w:sz w:val="24"/>
          <w:szCs w:val="24"/>
        </w:rPr>
        <w:t>rojektovana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sto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Courier New" w:hAnsi="Times New Roman"/>
          <w:color w:val="000000"/>
          <w:sz w:val="24"/>
          <w:szCs w:val="24"/>
        </w:rPr>
        <w:t>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rasta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BDP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2019.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</w:rPr>
        <w:t>godinu</w:t>
      </w:r>
      <w:proofErr w:type="gramEnd"/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je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zadržana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na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nivou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od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3,5%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a</w:t>
      </w:r>
      <w:r w:rsidR="00575742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fiskalni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deficit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opšte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države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u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2019.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godini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iznosiće</w:t>
      </w:r>
      <w:r w:rsidR="00AE3F9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0,5%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BDP</w:t>
      </w:r>
      <w:r w:rsidR="00AE3F9F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Rekla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je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da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je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eastAsia="Courier New" w:hAnsi="Times New Roman"/>
          <w:color w:val="000000"/>
          <w:sz w:val="24"/>
          <w:szCs w:val="24"/>
        </w:rPr>
        <w:t>vim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rebalansom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predviđeno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smanjenje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ra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eastAsia="Courier New" w:hAnsi="Times New Roman"/>
          <w:color w:val="000000"/>
          <w:sz w:val="24"/>
          <w:szCs w:val="24"/>
        </w:rPr>
        <w:t>hoda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koje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je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ocenjeno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do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kraja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godine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neće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izvršiti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planiranom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iznosu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,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kao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i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da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su</w:t>
      </w:r>
      <w:r w:rsidR="00A84A95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obezbeđena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dodatn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sredstava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: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izgradnja</w:t>
      </w:r>
      <w:r w:rsidR="00D3241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putne</w:t>
      </w:r>
      <w:r w:rsidR="00D3241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infrastrukture</w:t>
      </w:r>
      <w:r w:rsidR="00D3241F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</w:rPr>
        <w:t>uvećanj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osnovice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za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plate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zaposlenih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u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javnom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sektoru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jednokratno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izdvajanje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za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penzionere</w:t>
      </w:r>
      <w:r w:rsidR="009142FC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ourier New" w:hAnsi="Times New Roman"/>
          <w:color w:val="000000"/>
          <w:sz w:val="24"/>
          <w:szCs w:val="24"/>
        </w:rPr>
        <w:t>naknad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e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u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skladu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sa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Zakonom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o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finansijskoj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podršci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porodici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eastAsia="Courier New" w:hAnsi="Times New Roman"/>
          <w:color w:val="000000"/>
          <w:sz w:val="24"/>
          <w:szCs w:val="24"/>
        </w:rPr>
        <w:t>a</w:t>
      </w:r>
      <w:r w:rsidR="00DE4D25" w:rsidRPr="00DE4D2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</w:rPr>
        <w:t>decom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za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druge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navedene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potrebe</w:t>
      </w:r>
      <w:r w:rsidR="0074196E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Ostvareni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suficit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u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budžetu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i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njegova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>raspodela</w:t>
      </w:r>
      <w:r w:rsidR="00A83508">
        <w:rPr>
          <w:rFonts w:ascii="Times New Roman" w:eastAsia="Courier New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omogućeni</w:t>
      </w:r>
      <w:r w:rsidR="00A835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uspešno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sprovedene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fiskalne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konsolidacije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stabilizacije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smanjenja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1655E7" w:rsidRPr="001655E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duga</w:t>
      </w:r>
      <w:r w:rsidR="001655E7" w:rsidRPr="001655E7">
        <w:rPr>
          <w:rFonts w:ascii="Times New Roman" w:hAnsi="Times New Roman"/>
          <w:sz w:val="24"/>
          <w:szCs w:val="24"/>
          <w:lang w:val="sr-Cyrl-RS"/>
        </w:rPr>
        <w:t>.</w:t>
      </w:r>
      <w:r w:rsidR="0088542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5805" w:rsidRPr="006E66B7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Načelnik</w:t>
      </w:r>
      <w:r w:rsidR="002F3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Odeljenja</w:t>
      </w:r>
      <w:r w:rsidR="002F3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Irina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Gavrović</w:t>
      </w:r>
      <w:r w:rsidR="002F30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obrazložila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porezu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dodatu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vrednost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Navela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osnovna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8854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6F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>: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stvaranj</w:t>
      </w:r>
      <w:r w:rsidR="009F5805" w:rsidRPr="006E66B7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povoljnijih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opšteg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zajednice</w:t>
      </w:r>
      <w:r w:rsidR="00E30482">
        <w:rPr>
          <w:rFonts w:ascii="Times New Roman" w:hAnsi="Times New Roman"/>
          <w:sz w:val="24"/>
          <w:szCs w:val="24"/>
          <w:lang w:val="sr-Cyrl-RS"/>
        </w:rPr>
        <w:t>;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usaglašavanj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carinskim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propisima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uređuju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oporezivanja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potrošnj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F5805" w:rsidRPr="006E6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PDV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5F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stvaranje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boljeg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poslovnog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ambijenta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obveznike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privrednim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vanprivrednim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delatnostima</w:t>
      </w:r>
      <w:r w:rsidR="00885421" w:rsidRPr="006E66B7">
        <w:rPr>
          <w:rFonts w:ascii="Times New Roman" w:hAnsi="Times New Roman"/>
          <w:sz w:val="24"/>
          <w:szCs w:val="24"/>
          <w:lang w:val="sr-Cyrl-RS"/>
        </w:rPr>
        <w:t>.</w:t>
      </w:r>
    </w:p>
    <w:p w:rsidR="00DC5251" w:rsidRPr="00D16A65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32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E332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332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8C6890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8C6890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66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ocenu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kritički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razmatrao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5E375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stavke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C56ACD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ostvareni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višak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usmeriti</w:t>
      </w:r>
      <w:r w:rsidR="005E6561" w:rsidRPr="00D16A6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privrednog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rebalansom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četvrtina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ostvarenog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viška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opredeljena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030A65">
        <w:rPr>
          <w:rFonts w:ascii="Times New Roman" w:hAnsi="Times New Roman"/>
          <w:sz w:val="24"/>
          <w:szCs w:val="24"/>
          <w:lang w:val="sr-Cyrl-RS"/>
        </w:rPr>
        <w:t>,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030A65">
        <w:rPr>
          <w:rFonts w:ascii="Times New Roman" w:hAnsi="Times New Roman"/>
          <w:sz w:val="24"/>
          <w:szCs w:val="24"/>
          <w:lang w:val="sr-Cyrl-RS"/>
        </w:rPr>
        <w:t>,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neproduktivne</w:t>
      </w:r>
      <w:r w:rsidR="006D7F04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svrhe</w:t>
      </w:r>
      <w:r w:rsidR="00030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linearna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penzionerima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opremanje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vojske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policije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vezani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konverziji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kredita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B448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švajcarskim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francima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preveliko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zarada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A35F3" w:rsidRPr="00D16A65">
        <w:rPr>
          <w:rFonts w:ascii="Times New Roman" w:hAnsi="Times New Roman"/>
          <w:sz w:val="24"/>
          <w:szCs w:val="24"/>
          <w:lang w:val="sr-Cyrl-RS"/>
        </w:rPr>
        <w:t xml:space="preserve"> 8-15%).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Najavio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strateškim</w:t>
      </w:r>
      <w:r w:rsidR="00E614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E614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614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7272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67272">
        <w:rPr>
          <w:rFonts w:ascii="Times New Roman" w:hAnsi="Times New Roman"/>
          <w:sz w:val="24"/>
          <w:szCs w:val="24"/>
          <w:lang w:val="sr-Cyrl-RS"/>
        </w:rPr>
        <w:t>.</w:t>
      </w:r>
    </w:p>
    <w:p w:rsidR="0026479C" w:rsidRPr="00D16A65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D64598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26479C" w:rsidRPr="00D16A65">
        <w:rPr>
          <w:rFonts w:ascii="Times New Roman" w:hAnsi="Times New Roman"/>
          <w:sz w:val="24"/>
          <w:szCs w:val="24"/>
          <w:lang w:val="sr-Cyrl-RS"/>
        </w:rPr>
        <w:t>.</w:t>
      </w:r>
    </w:p>
    <w:p w:rsidR="00797DA2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kritikovao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predloženu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strukturu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opredeljivanje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ostvarenog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viška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potrošnju</w:t>
      </w:r>
      <w:r w:rsidR="007178DD">
        <w:rPr>
          <w:rFonts w:ascii="Times New Roman" w:hAnsi="Times New Roman"/>
          <w:sz w:val="24"/>
          <w:szCs w:val="24"/>
          <w:lang w:val="sr-Cyrl-RS"/>
        </w:rPr>
        <w:t>.</w:t>
      </w:r>
      <w:r w:rsidR="000F21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F21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21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F21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4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rebalansom</w:t>
      </w:r>
      <w:r w:rsidR="00904C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morala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A84A9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poreskih</w:t>
      </w:r>
      <w:r w:rsidR="007178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olakša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privrednu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aktivnost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podstakne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domaće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8F3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 w:rsidR="00904C93">
        <w:rPr>
          <w:rFonts w:ascii="Times New Roman" w:hAnsi="Times New Roman"/>
          <w:sz w:val="24"/>
          <w:szCs w:val="24"/>
          <w:lang w:val="sr-Cyrl-RS"/>
        </w:rPr>
        <w:t>.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42D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42D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42D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542D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stvoreni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realni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potreban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5395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E3755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kritikovao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privatnom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niži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zarada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pad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privredne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elektrprivredi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rudarstvu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prerađivačkoj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industriji</w:t>
      </w:r>
      <w:r w:rsidR="008C09ED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C02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nepovoljan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140E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0E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40E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0E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8E7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E7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rekonstrukciju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velikih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platnim</w:t>
      </w:r>
      <w:r w:rsidR="005E37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razredima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penzijskom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primenjivali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7486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50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nemaju</w:t>
      </w:r>
      <w:r w:rsidR="00950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penziju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F51E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prepoznati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najugroženija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kategorija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stanovništa</w:t>
      </w:r>
      <w:r w:rsidR="009505F8">
        <w:rPr>
          <w:rFonts w:ascii="Times New Roman" w:hAnsi="Times New Roman"/>
          <w:sz w:val="24"/>
          <w:szCs w:val="24"/>
          <w:lang w:val="sr-Cyrl-RS"/>
        </w:rPr>
        <w:t>.</w:t>
      </w:r>
    </w:p>
    <w:p w:rsidR="00D23A9F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F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takav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argumente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mašine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omogućeno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porastom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investicionih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uvoz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energenata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automobila</w:t>
      </w:r>
      <w:r w:rsidR="005046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nesumnjivo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prilog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boljeg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životnog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standarda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27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izdvajanja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vojsku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policiju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usvojenom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strategijom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prilikama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D23A9F">
        <w:rPr>
          <w:rFonts w:ascii="Times New Roman" w:hAnsi="Times New Roman"/>
          <w:sz w:val="24"/>
          <w:szCs w:val="24"/>
          <w:lang w:val="sr-Cyrl-RS"/>
        </w:rPr>
        <w:t>.</w:t>
      </w:r>
      <w:r w:rsidR="00195B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stabilnosti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B0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čvrst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kurs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odgovarajuće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devizne</w:t>
      </w:r>
      <w:r w:rsidR="00D23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 w:rsidR="00D23A9F">
        <w:rPr>
          <w:rFonts w:ascii="Times New Roman" w:hAnsi="Times New Roman"/>
          <w:sz w:val="24"/>
          <w:szCs w:val="24"/>
          <w:lang w:val="sr-Cyrl-RS"/>
        </w:rPr>
        <w:t>.</w:t>
      </w:r>
    </w:p>
    <w:p w:rsidR="00114D44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8F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dovodi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zaduženosti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najnižim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poreskim</w:t>
      </w:r>
      <w:r w:rsidR="00427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nametima</w:t>
      </w:r>
      <w:r w:rsidR="00427975">
        <w:rPr>
          <w:rFonts w:ascii="Times New Roman" w:hAnsi="Times New Roman"/>
          <w:sz w:val="24"/>
          <w:szCs w:val="24"/>
          <w:lang w:val="sr-Cyrl-RS"/>
        </w:rPr>
        <w:t>.</w:t>
      </w:r>
    </w:p>
    <w:p w:rsidR="00834EFB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0B43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ostvareni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suficit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omogućava</w:t>
      </w:r>
      <w:r w:rsidR="009413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rashodnu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stranu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čvrstom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kontrolom</w:t>
      </w:r>
      <w:r w:rsidR="00834EFB">
        <w:rPr>
          <w:rFonts w:ascii="Times New Roman" w:hAnsi="Times New Roman"/>
          <w:sz w:val="24"/>
          <w:szCs w:val="24"/>
          <w:lang w:val="sr-Cyrl-RS"/>
        </w:rPr>
        <w:t>.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kazne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34E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penale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22 </w:t>
      </w:r>
      <w:r>
        <w:rPr>
          <w:rFonts w:ascii="Times New Roman" w:hAnsi="Times New Roman"/>
          <w:sz w:val="24"/>
          <w:szCs w:val="24"/>
          <w:lang w:val="sr-Cyrl-RS"/>
        </w:rPr>
        <w:t>milijarde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ukazuje</w:t>
      </w:r>
      <w:r w:rsidR="003C3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propuste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3C39E4">
        <w:rPr>
          <w:rFonts w:ascii="Times New Roman" w:hAnsi="Times New Roman"/>
          <w:sz w:val="24"/>
          <w:szCs w:val="24"/>
          <w:lang w:val="sr-Cyrl-RS"/>
        </w:rPr>
        <w:t>.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Zalaže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platnim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razredima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CF66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obračun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švajcarskom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modelu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06973">
        <w:rPr>
          <w:rFonts w:ascii="Times New Roman" w:hAnsi="Times New Roman"/>
          <w:sz w:val="24"/>
          <w:szCs w:val="24"/>
          <w:lang w:val="sr-Cyrl-RS"/>
        </w:rPr>
        <w:t>.</w:t>
      </w:r>
    </w:p>
    <w:p w:rsidR="00B06973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7B1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1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B17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obavezala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propisao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penzijsko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invalidskom</w:t>
      </w:r>
      <w:r w:rsidR="007B39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najkasnije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morale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obračunavaju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formulom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švajcarskom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modelu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69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ispod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prosečnu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platu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takav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trend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zaustavi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Podseća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obavezi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isplaćuje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dodatak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75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 w:rsidR="003029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milion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penziju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ispod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prosečne</w:t>
      </w:r>
      <w:r w:rsidR="005036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5036F2">
        <w:rPr>
          <w:rFonts w:ascii="Times New Roman" w:hAnsi="Times New Roman"/>
          <w:sz w:val="24"/>
          <w:szCs w:val="24"/>
          <w:lang w:val="sr-Cyrl-RS"/>
        </w:rPr>
        <w:t>.</w:t>
      </w:r>
    </w:p>
    <w:p w:rsidR="006A34A4" w:rsidRDefault="00F24E65" w:rsidP="006A3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69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69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869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869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869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rashodnu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stranu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rebalansu</w:t>
      </w:r>
      <w:r w:rsidR="003C19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višak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nastao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oporavka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privrednih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uspesi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ekonomiji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naše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stabilan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kurs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minimalne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nezaposlenosti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zastupljeni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repromaterijal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izvoza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gotovih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informatičke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opreme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 w:rsidR="00CD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07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nemaju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penziju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izrazito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niske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54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68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uvela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socijalnih</w:t>
      </w:r>
      <w:r w:rsidR="00A50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A34A4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427975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faktorima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većeg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rasta</w:t>
      </w:r>
      <w:r w:rsidR="0050326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50326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ponude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tražnje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ekonomskim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parametrima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govorili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AC4F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4F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C4F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B62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B62B0D">
        <w:rPr>
          <w:rFonts w:ascii="Times New Roman" w:hAnsi="Times New Roman"/>
          <w:sz w:val="24"/>
          <w:szCs w:val="24"/>
          <w:lang w:val="sr-Cyrl-RS"/>
        </w:rPr>
        <w:t>.</w:t>
      </w:r>
    </w:p>
    <w:p w:rsidR="00CD079E" w:rsidRDefault="00CD079E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4429" w:rsidRPr="00FA1B04" w:rsidRDefault="00F24E65" w:rsidP="005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TAČKE</w:t>
      </w:r>
      <w:r w:rsidR="00D54429" w:rsidRPr="00FA1B04">
        <w:rPr>
          <w:rFonts w:ascii="Times New Roman" w:hAnsi="Times New Roman"/>
          <w:sz w:val="24"/>
          <w:szCs w:val="24"/>
          <w:u w:val="single"/>
          <w:lang w:val="sr-Cyrl-RS"/>
        </w:rPr>
        <w:t xml:space="preserve"> 4-6</w:t>
      </w:r>
    </w:p>
    <w:p w:rsidR="00DC5251" w:rsidRDefault="00DC5251" w:rsidP="005E6F85">
      <w:pPr>
        <w:spacing w:after="0" w:line="240" w:lineRule="auto"/>
        <w:ind w:firstLine="709"/>
        <w:jc w:val="both"/>
      </w:pPr>
    </w:p>
    <w:p w:rsidR="006F577C" w:rsidRPr="00FD61CB" w:rsidRDefault="00F24E65" w:rsidP="00042582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Predsednik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Komisije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Vladimir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Antonijević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obrazložio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nova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rešenja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Predlogu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državnoj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pomoći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Istakao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potpuno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</w:t>
      </w:r>
      <w:r w:rsidR="00A20F7E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način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odnosu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važeći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</w:t>
      </w:r>
      <w:r w:rsidR="00522AB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uređuju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bitna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pitanja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vezana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oblast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državn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pomoći</w:t>
      </w:r>
      <w:r w:rsidR="00AE0E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olazeći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preporuka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Evropske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komisije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godišnjih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izveštaja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napretku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merila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neophodno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ispuni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otvaranja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pregovaračkog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Poglavlja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8 -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konkurencije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bilo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neophodno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donese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novi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oblasti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Ovim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om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uređuj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slobodne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konkurencije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tržištu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transparentnost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dodeli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državne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omoći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332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zama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proisteklim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potvrđivanju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Sporazuma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stabilizaciji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pridruživanju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ovim</w:t>
      </w:r>
      <w:r w:rsidR="00D5442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="00D5442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osniva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Komisija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koja</w:t>
      </w:r>
      <w:r w:rsidR="00A23C9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mandat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kontroliše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dodelu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državne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pomoći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Republici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sličnim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ovlašćenjima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kakva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Evropska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komisija</w:t>
      </w:r>
      <w:r w:rsidR="006F577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taj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zadatak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obavlja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nivou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čitave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Evropske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unije</w:t>
      </w:r>
      <w:r w:rsidR="00332C25" w:rsidRPr="00FD61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78F0" w:rsidRDefault="00F24E65" w:rsidP="00D51E8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Šanović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računovodstvu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Osnovni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računovodstvu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477B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potpunog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usklađivanje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6F577C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neophodan</w:t>
      </w:r>
      <w:r w:rsidR="00D54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</w:t>
      </w:r>
      <w:r w:rsidR="0033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3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zatvaranje</w:t>
      </w:r>
      <w:r w:rsidR="0033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Poglav</w:t>
      </w:r>
      <w:r>
        <w:rPr>
          <w:rFonts w:ascii="Times New Roman" w:hAnsi="Times New Roman"/>
          <w:sz w:val="24"/>
          <w:szCs w:val="24"/>
          <w:lang w:val="sr-Cyrl-RS"/>
        </w:rPr>
        <w:t>lj</w:t>
      </w:r>
      <w:r>
        <w:rPr>
          <w:rFonts w:ascii="Times New Roman" w:hAnsi="Times New Roman"/>
          <w:sz w:val="24"/>
          <w:szCs w:val="24"/>
        </w:rPr>
        <w:t>a</w:t>
      </w:r>
      <w:r w:rsidR="00332C25" w:rsidRPr="004C181C">
        <w:rPr>
          <w:rFonts w:ascii="Times New Roman" w:hAnsi="Times New Roman"/>
          <w:sz w:val="24"/>
          <w:szCs w:val="24"/>
        </w:rPr>
        <w:t xml:space="preserve"> 6: </w:t>
      </w:r>
      <w:r>
        <w:rPr>
          <w:rStyle w:val="Bodytext2Italic"/>
          <w:rFonts w:eastAsiaTheme="minorHAnsi"/>
        </w:rPr>
        <w:t>Pravo</w:t>
      </w:r>
      <w:r w:rsidR="00332C25" w:rsidRPr="00CD079E">
        <w:rPr>
          <w:rStyle w:val="Bodytext2Italic"/>
          <w:rFonts w:eastAsiaTheme="minorHAnsi"/>
        </w:rPr>
        <w:t xml:space="preserve"> </w:t>
      </w:r>
      <w:r>
        <w:rPr>
          <w:rStyle w:val="Bodytext2Italic"/>
          <w:rFonts w:eastAsiaTheme="minorHAnsi"/>
        </w:rPr>
        <w:t>privrednih</w:t>
      </w:r>
      <w:r w:rsidR="00332C25" w:rsidRPr="00CD079E">
        <w:rPr>
          <w:rStyle w:val="Bodytext2Italic"/>
          <w:rFonts w:eastAsiaTheme="minorHAnsi"/>
        </w:rPr>
        <w:t xml:space="preserve"> </w:t>
      </w:r>
      <w:r>
        <w:rPr>
          <w:rStyle w:val="Bodytext2Italic"/>
          <w:rFonts w:eastAsiaTheme="minorHAnsi"/>
        </w:rPr>
        <w:t>društava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novog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računovodstvu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relevantnih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pravnih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tekovina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prenete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 w:rsidR="00332C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zakonodavstvo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32C25" w:rsidRPr="004C1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32C25" w:rsidRPr="004C181C">
        <w:rPr>
          <w:rFonts w:ascii="Times New Roman" w:hAnsi="Times New Roman"/>
          <w:sz w:val="24"/>
          <w:szCs w:val="24"/>
        </w:rPr>
        <w:t>.</w:t>
      </w:r>
      <w:r w:rsidR="006F577C" w:rsidRPr="006F5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propisi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EU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ujednačava</w:t>
      </w:r>
      <w:proofErr w:type="gramEnd"/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računovodstvena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praksa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obezbeđuje</w:t>
      </w:r>
      <w:r w:rsidR="00FA1B0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veća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transparentnost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predvidljivost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jača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nezavisnost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objektivnost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društava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reviziju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revizora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FC4A8B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</w:t>
      </w:r>
      <w:r>
        <w:rPr>
          <w:rFonts w:ascii="Times New Roman" w:hAnsi="Times New Roman"/>
          <w:sz w:val="24"/>
          <w:szCs w:val="24"/>
          <w:lang w:val="sr-Cyrl-RS"/>
        </w:rPr>
        <w:t>edi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korporativnog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izveštavanja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6F577C" w:rsidRPr="00D4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6A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otklone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dosadašnje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slabosti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3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1839DB">
        <w:rPr>
          <w:rFonts w:ascii="Times New Roman" w:hAnsi="Times New Roman"/>
          <w:sz w:val="24"/>
          <w:szCs w:val="24"/>
          <w:lang w:val="sr-Cyrl-RS"/>
        </w:rPr>
        <w:t>.</w:t>
      </w:r>
      <w:r w:rsidR="00C524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>
        <w:rPr>
          <w:rFonts w:ascii="Times New Roman" w:hAnsi="Times New Roman"/>
          <w:color w:val="000000"/>
          <w:sz w:val="24"/>
          <w:szCs w:val="24"/>
        </w:rPr>
        <w:t>jednostav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ljen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sistem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izricanja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mera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društvima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reviziju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licenciranim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ovlaš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enim</w:t>
      </w:r>
      <w:r w:rsidR="00C278F0" w:rsidRPr="005C4D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revizorima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Komisija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hartije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vrednosti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pored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svoje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osnovne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delatnosti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sprovoditi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javni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nadzor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nad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obavljanjem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revizije</w:t>
      </w:r>
      <w:r w:rsidR="005D54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diskusiji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ovom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predlogu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učestvovali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FC4A8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članovi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Milorad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Mirčić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Aleksandra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Tomić</w:t>
      </w:r>
      <w:r w:rsidR="00C5243A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A1B04" w:rsidRDefault="00FA1B04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B1888" w:rsidRPr="00FA1B04" w:rsidRDefault="00F24E65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  <w:t>TAČKE</w:t>
      </w:r>
      <w:r w:rsidR="000B1888" w:rsidRPr="00FA1B04">
        <w:rPr>
          <w:rFonts w:ascii="Times New Roman" w:hAnsi="Times New Roman"/>
          <w:color w:val="000000"/>
          <w:sz w:val="24"/>
          <w:szCs w:val="24"/>
          <w:u w:val="single"/>
          <w:lang w:val="sr-Cyrl-RS"/>
        </w:rPr>
        <w:t xml:space="preserve"> 7-9</w:t>
      </w:r>
    </w:p>
    <w:p w:rsidR="00FA1B04" w:rsidRDefault="00FA1B04" w:rsidP="00C5243A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25AAB" w:rsidRPr="007741A8" w:rsidRDefault="00F24E65" w:rsidP="00D51E8D">
      <w:pPr>
        <w:pStyle w:val="Bodytext20"/>
        <w:spacing w:line="240" w:lineRule="auto"/>
        <w:ind w:firstLine="740"/>
      </w:pPr>
      <w:r>
        <w:rPr>
          <w:lang w:val="sr-Cyrl-RS"/>
        </w:rPr>
        <w:t>Predstavnik</w:t>
      </w:r>
      <w:r w:rsidR="00FA1B04">
        <w:rPr>
          <w:lang w:val="sr-Cyrl-RS"/>
        </w:rPr>
        <w:t xml:space="preserve"> </w:t>
      </w:r>
      <w:r w:rsidR="00FD3086">
        <w:rPr>
          <w:lang w:val="sr-Cyrl-RS"/>
        </w:rPr>
        <w:t xml:space="preserve"> </w:t>
      </w:r>
      <w:r>
        <w:rPr>
          <w:lang w:val="sr-Cyrl-RS"/>
        </w:rPr>
        <w:t>Agencije</w:t>
      </w:r>
      <w:r w:rsidR="00FD3086">
        <w:rPr>
          <w:lang w:val="sr-Cyrl-RS"/>
        </w:rPr>
        <w:t xml:space="preserve"> </w:t>
      </w:r>
      <w:r>
        <w:rPr>
          <w:lang w:val="sr-Cyrl-RS"/>
        </w:rPr>
        <w:t>Vladimir</w:t>
      </w:r>
      <w:r w:rsidR="00FD3086">
        <w:rPr>
          <w:lang w:val="sr-Cyrl-RS"/>
        </w:rPr>
        <w:t xml:space="preserve"> </w:t>
      </w:r>
      <w:r>
        <w:rPr>
          <w:lang w:val="sr-Cyrl-RS"/>
        </w:rPr>
        <w:t>Šarić</w:t>
      </w:r>
      <w:r w:rsidR="00FD3086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7741A8">
        <w:rPr>
          <w:lang w:val="sr-Cyrl-RS"/>
        </w:rPr>
        <w:t xml:space="preserve"> </w:t>
      </w:r>
      <w:r>
        <w:rPr>
          <w:lang w:val="sr-Cyrl-RS"/>
        </w:rPr>
        <w:t>je</w:t>
      </w:r>
      <w:r w:rsidR="007741A8">
        <w:rPr>
          <w:lang w:val="sr-Cyrl-RS"/>
        </w:rPr>
        <w:t xml:space="preserve"> </w:t>
      </w:r>
      <w:r w:rsidR="00025AAB" w:rsidRPr="00076728">
        <w:t xml:space="preserve"> </w:t>
      </w:r>
      <w:r>
        <w:t>izmen</w:t>
      </w:r>
      <w:r>
        <w:rPr>
          <w:lang w:val="sr-Cyrl-RS"/>
        </w:rPr>
        <w:t>e</w:t>
      </w:r>
      <w:r w:rsidR="00025AAB" w:rsidRPr="00076728">
        <w:t xml:space="preserve"> </w:t>
      </w:r>
      <w:r>
        <w:t>i</w:t>
      </w:r>
      <w:r w:rsidR="00025AAB" w:rsidRPr="00076728">
        <w:t xml:space="preserve"> </w:t>
      </w:r>
      <w:r>
        <w:t>dopun</w:t>
      </w:r>
      <w:r>
        <w:rPr>
          <w:lang w:val="sr-Cyrl-RS"/>
        </w:rPr>
        <w:t>e</w:t>
      </w:r>
      <w:r w:rsidR="00025AAB" w:rsidRPr="00076728">
        <w:t xml:space="preserve"> </w:t>
      </w:r>
      <w:r>
        <w:rPr>
          <w:lang w:val="sr-Cyrl-RS"/>
        </w:rPr>
        <w:t>Zakona</w:t>
      </w:r>
      <w:r w:rsidR="00744693">
        <w:rPr>
          <w:lang w:val="sr-Cyrl-RS"/>
        </w:rPr>
        <w:t xml:space="preserve"> </w:t>
      </w:r>
      <w:r>
        <w:rPr>
          <w:lang w:val="sr-Cyrl-RS"/>
        </w:rPr>
        <w:t>o</w:t>
      </w:r>
      <w:r w:rsidR="00744693">
        <w:rPr>
          <w:lang w:val="sr-Cyrl-RS"/>
        </w:rPr>
        <w:t xml:space="preserve"> </w:t>
      </w:r>
      <w:r>
        <w:rPr>
          <w:lang w:val="sr-Cyrl-RS"/>
        </w:rPr>
        <w:t>osiguranju</w:t>
      </w:r>
      <w:r w:rsidR="00FA1B04">
        <w:rPr>
          <w:lang w:val="sr-Cyrl-RS"/>
        </w:rPr>
        <w:t xml:space="preserve"> </w:t>
      </w:r>
      <w:r>
        <w:rPr>
          <w:lang w:val="sr-Cyrl-RS"/>
        </w:rPr>
        <w:t>depozita</w:t>
      </w:r>
      <w:r w:rsidR="00FA1B04">
        <w:rPr>
          <w:lang w:val="sr-Cyrl-RS"/>
        </w:rPr>
        <w:t>.</w:t>
      </w:r>
      <w:r w:rsidR="00744693">
        <w:rPr>
          <w:lang w:val="sr-Cyrl-RS"/>
        </w:rPr>
        <w:t xml:space="preserve"> </w:t>
      </w:r>
      <w:r>
        <w:rPr>
          <w:lang w:val="sr-Cyrl-RS"/>
        </w:rPr>
        <w:t>Osnovni</w:t>
      </w:r>
      <w:r w:rsidR="00FA1B04">
        <w:rPr>
          <w:lang w:val="sr-Cyrl-RS"/>
        </w:rPr>
        <w:t xml:space="preserve"> </w:t>
      </w:r>
      <w:r>
        <w:rPr>
          <w:lang w:val="sr-Cyrl-RS"/>
        </w:rPr>
        <w:t>razlog</w:t>
      </w:r>
      <w:r w:rsidR="00FA1B04">
        <w:rPr>
          <w:lang w:val="sr-Cyrl-RS"/>
        </w:rPr>
        <w:t xml:space="preserve"> </w:t>
      </w:r>
      <w:r>
        <w:rPr>
          <w:lang w:val="sr-Cyrl-RS"/>
        </w:rPr>
        <w:t>za</w:t>
      </w:r>
      <w:r w:rsidR="00FA1B04">
        <w:rPr>
          <w:lang w:val="sr-Cyrl-RS"/>
        </w:rPr>
        <w:t xml:space="preserve"> </w:t>
      </w:r>
      <w:r>
        <w:rPr>
          <w:lang w:val="sr-Cyrl-RS"/>
        </w:rPr>
        <w:t>promenu</w:t>
      </w:r>
      <w:r w:rsidR="00FA1B04">
        <w:rPr>
          <w:lang w:val="sr-Cyrl-RS"/>
        </w:rPr>
        <w:t xml:space="preserve"> </w:t>
      </w:r>
      <w:r>
        <w:rPr>
          <w:lang w:val="sr-Cyrl-RS"/>
        </w:rPr>
        <w:t>zakona</w:t>
      </w:r>
      <w:r w:rsidR="00FA1B04">
        <w:rPr>
          <w:lang w:val="sr-Cyrl-RS"/>
        </w:rPr>
        <w:t xml:space="preserve"> </w:t>
      </w:r>
      <w:r>
        <w:rPr>
          <w:lang w:val="sr-Cyrl-RS"/>
        </w:rPr>
        <w:t>je</w:t>
      </w:r>
      <w:r w:rsidR="00FA1B04">
        <w:rPr>
          <w:lang w:val="sr-Cyrl-RS"/>
        </w:rPr>
        <w:t xml:space="preserve">  </w:t>
      </w:r>
      <w:r>
        <w:rPr>
          <w:lang w:val="sr-Cyrl-RS"/>
        </w:rPr>
        <w:t>potreba</w:t>
      </w:r>
      <w:r w:rsidR="007741A8">
        <w:rPr>
          <w:lang w:val="sr-Cyrl-RS"/>
        </w:rPr>
        <w:t xml:space="preserve"> </w:t>
      </w:r>
      <w:r>
        <w:rPr>
          <w:lang w:val="sr-Cyrl-RS"/>
        </w:rPr>
        <w:t>da</w:t>
      </w:r>
      <w:r w:rsidR="007741A8">
        <w:rPr>
          <w:lang w:val="sr-Cyrl-RS"/>
        </w:rPr>
        <w:t xml:space="preserve"> </w:t>
      </w:r>
      <w:r>
        <w:rPr>
          <w:lang w:val="sr-Cyrl-RS"/>
        </w:rPr>
        <w:t>se</w:t>
      </w:r>
      <w:r w:rsidR="007741A8">
        <w:rPr>
          <w:lang w:val="sr-Cyrl-RS"/>
        </w:rPr>
        <w:t xml:space="preserve"> </w:t>
      </w:r>
      <w:r>
        <w:rPr>
          <w:lang w:val="sr-Cyrl-RS"/>
        </w:rPr>
        <w:t>važeći</w:t>
      </w:r>
      <w:r w:rsidR="007741A8">
        <w:rPr>
          <w:lang w:val="sr-Cyrl-RS"/>
        </w:rPr>
        <w:t xml:space="preserve"> </w:t>
      </w:r>
      <w:r>
        <w:t>sistem</w:t>
      </w:r>
      <w:r w:rsidR="00025AAB" w:rsidRPr="00076728">
        <w:t xml:space="preserve"> </w:t>
      </w:r>
      <w:r>
        <w:t>osiguranja</w:t>
      </w:r>
      <w:r w:rsidR="00025AAB" w:rsidRPr="00076728">
        <w:t xml:space="preserve"> </w:t>
      </w:r>
      <w:r>
        <w:t>depozita</w:t>
      </w:r>
      <w:r w:rsidR="00025AAB" w:rsidRPr="00076728">
        <w:t xml:space="preserve"> </w:t>
      </w:r>
      <w:r>
        <w:t>dodatno</w:t>
      </w:r>
      <w:r w:rsidR="00025AAB" w:rsidRPr="00076728">
        <w:t xml:space="preserve"> </w:t>
      </w:r>
      <w:r>
        <w:t>uskladi</w:t>
      </w:r>
      <w:r w:rsidR="00025AAB" w:rsidRPr="00076728">
        <w:t xml:space="preserve"> </w:t>
      </w:r>
      <w:r>
        <w:rPr>
          <w:lang w:val="sr-Cyrl-RS"/>
        </w:rPr>
        <w:t>sa</w:t>
      </w:r>
      <w:r w:rsidR="00025AAB" w:rsidRPr="00076728">
        <w:t xml:space="preserve"> </w:t>
      </w:r>
      <w:r>
        <w:t>međunarodnom</w:t>
      </w:r>
      <w:r w:rsidR="00025AAB" w:rsidRPr="00076728">
        <w:t xml:space="preserve"> </w:t>
      </w:r>
      <w:r>
        <w:t>praksom</w:t>
      </w:r>
      <w:r w:rsidR="00025AAB" w:rsidRPr="00076728">
        <w:t xml:space="preserve"> </w:t>
      </w:r>
      <w:r>
        <w:t>i</w:t>
      </w:r>
      <w:r w:rsidR="00025AAB" w:rsidRPr="00076728">
        <w:t xml:space="preserve"> </w:t>
      </w:r>
      <w:r>
        <w:t>standardima</w:t>
      </w:r>
      <w:r w:rsidR="00025AAB" w:rsidRPr="00076728">
        <w:t xml:space="preserve">, </w:t>
      </w:r>
      <w:r>
        <w:t>kao</w:t>
      </w:r>
      <w:r w:rsidR="00025AAB" w:rsidRPr="00076728">
        <w:t xml:space="preserve"> </w:t>
      </w:r>
      <w:r>
        <w:t>i</w:t>
      </w:r>
      <w:r w:rsidR="00025AAB" w:rsidRPr="00076728">
        <w:t xml:space="preserve"> </w:t>
      </w:r>
      <w:r>
        <w:t>pravnim</w:t>
      </w:r>
      <w:r w:rsidR="00025AAB" w:rsidRPr="00076728">
        <w:t xml:space="preserve"> </w:t>
      </w:r>
      <w:r>
        <w:t>tekovinama</w:t>
      </w:r>
      <w:r w:rsidR="00025AAB" w:rsidRPr="00076728">
        <w:t xml:space="preserve"> </w:t>
      </w:r>
      <w:r>
        <w:t>Evropske</w:t>
      </w:r>
      <w:r w:rsidR="00025AAB" w:rsidRPr="00076728">
        <w:t xml:space="preserve"> </w:t>
      </w:r>
      <w:r>
        <w:t>unije</w:t>
      </w:r>
      <w:r w:rsidR="007741A8">
        <w:rPr>
          <w:lang w:val="sr-Cyrl-RS"/>
        </w:rPr>
        <w:t xml:space="preserve">. </w:t>
      </w:r>
      <w:r>
        <w:rPr>
          <w:lang w:val="sr-Cyrl-RS"/>
        </w:rPr>
        <w:t>Naglasio</w:t>
      </w:r>
      <w:r w:rsidR="00FD3086">
        <w:rPr>
          <w:lang w:val="sr-Cyrl-RS"/>
        </w:rPr>
        <w:t xml:space="preserve"> </w:t>
      </w:r>
      <w:r>
        <w:rPr>
          <w:lang w:val="sr-Cyrl-RS"/>
        </w:rPr>
        <w:t>je</w:t>
      </w:r>
      <w:r w:rsidR="00FD3086">
        <w:rPr>
          <w:lang w:val="sr-Cyrl-RS"/>
        </w:rPr>
        <w:t xml:space="preserve"> </w:t>
      </w:r>
      <w:r>
        <w:rPr>
          <w:lang w:val="sr-Cyrl-RS"/>
        </w:rPr>
        <w:t>da</w:t>
      </w:r>
      <w:r w:rsidR="00FD3086">
        <w:rPr>
          <w:lang w:val="sr-Cyrl-RS"/>
        </w:rPr>
        <w:t xml:space="preserve"> </w:t>
      </w:r>
      <w:r>
        <w:rPr>
          <w:lang w:val="sr-Cyrl-RS"/>
        </w:rPr>
        <w:t>su</w:t>
      </w:r>
      <w:r w:rsidR="00FD3086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color w:val="000000"/>
        </w:rPr>
        <w:t>snovni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ciljevi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sistema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osiguranja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depozita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zaštita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depozita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fizičkih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lica</w:t>
      </w:r>
      <w:r w:rsidR="00744693" w:rsidRPr="00DE6392">
        <w:rPr>
          <w:color w:val="000000"/>
        </w:rPr>
        <w:t xml:space="preserve">, </w:t>
      </w:r>
      <w:r>
        <w:rPr>
          <w:color w:val="000000"/>
        </w:rPr>
        <w:t>preduzetnika</w:t>
      </w:r>
      <w:r w:rsidR="00744693" w:rsidRPr="00DE6392">
        <w:rPr>
          <w:color w:val="000000"/>
        </w:rPr>
        <w:t xml:space="preserve">, </w:t>
      </w:r>
      <w:r>
        <w:rPr>
          <w:color w:val="000000"/>
        </w:rPr>
        <w:t>mikro</w:t>
      </w:r>
      <w:r w:rsidR="00744693" w:rsidRPr="00DE6392">
        <w:rPr>
          <w:color w:val="000000"/>
        </w:rPr>
        <w:t xml:space="preserve">, </w:t>
      </w:r>
      <w:r>
        <w:rPr>
          <w:color w:val="000000"/>
        </w:rPr>
        <w:t>malih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i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srednjih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pravnih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lica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u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slučaju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stečaja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i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likvidacije</w:t>
      </w:r>
      <w:r w:rsidR="00744693" w:rsidRPr="00DE6392">
        <w:rPr>
          <w:color w:val="000000"/>
        </w:rPr>
        <w:t xml:space="preserve"> </w:t>
      </w:r>
      <w:r>
        <w:rPr>
          <w:color w:val="000000"/>
        </w:rPr>
        <w:t>banke</w:t>
      </w:r>
      <w:r w:rsidR="007741A8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Na</w:t>
      </w:r>
      <w:r w:rsidR="007741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taj</w:t>
      </w:r>
      <w:r w:rsidR="007741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</w:t>
      </w:r>
      <w:r w:rsidR="007741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doprinosi</w:t>
      </w:r>
      <w:r w:rsidR="007741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7741A8">
        <w:rPr>
          <w:color w:val="000000"/>
          <w:lang w:val="sr-Cyrl-RS"/>
        </w:rPr>
        <w:t xml:space="preserve"> </w:t>
      </w:r>
      <w:r w:rsidR="00676E86" w:rsidRPr="00676E86">
        <w:rPr>
          <w:color w:val="000000"/>
        </w:rPr>
        <w:t xml:space="preserve"> </w:t>
      </w:r>
      <w:r>
        <w:rPr>
          <w:color w:val="000000"/>
        </w:rPr>
        <w:t>očuvanju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stabilnosti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finansijskog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sistema</w:t>
      </w:r>
      <w:r w:rsidR="00F521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D3086">
        <w:rPr>
          <w:color w:val="000000"/>
          <w:lang w:val="sr-Cyrl-RS"/>
        </w:rPr>
        <w:t xml:space="preserve"> </w:t>
      </w:r>
      <w:r>
        <w:rPr>
          <w:color w:val="000000"/>
        </w:rPr>
        <w:t>jačanj</w:t>
      </w:r>
      <w:r>
        <w:rPr>
          <w:color w:val="000000"/>
          <w:lang w:val="sr-Cyrl-RS"/>
        </w:rPr>
        <w:t>u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poverenja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javnosti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u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bankarski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sektor</w:t>
      </w:r>
      <w:r w:rsidR="00F521D1">
        <w:rPr>
          <w:color w:val="000000"/>
          <w:lang w:val="sr-Cyrl-RS"/>
        </w:rPr>
        <w:t>,</w:t>
      </w:r>
      <w:r w:rsidR="007741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D345E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cilju</w:t>
      </w:r>
      <w:r w:rsidR="00D345E0">
        <w:rPr>
          <w:color w:val="000000"/>
          <w:lang w:val="sr-Cyrl-RS"/>
        </w:rPr>
        <w:t xml:space="preserve"> </w:t>
      </w:r>
      <w:r>
        <w:rPr>
          <w:color w:val="000000"/>
        </w:rPr>
        <w:t>rast</w:t>
      </w:r>
      <w:r>
        <w:rPr>
          <w:color w:val="000000"/>
          <w:lang w:val="sr-Cyrl-RS"/>
        </w:rPr>
        <w:t>a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štednje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u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bankarskom</w:t>
      </w:r>
      <w:r w:rsidR="00676E86" w:rsidRPr="00DE6392">
        <w:rPr>
          <w:color w:val="000000"/>
        </w:rPr>
        <w:t xml:space="preserve"> </w:t>
      </w:r>
      <w:r>
        <w:rPr>
          <w:color w:val="000000"/>
        </w:rPr>
        <w:t>sistemu</w:t>
      </w:r>
      <w:r w:rsidR="00676E86" w:rsidRPr="00DE6392">
        <w:rPr>
          <w:color w:val="000000"/>
        </w:rPr>
        <w:t>.</w:t>
      </w:r>
    </w:p>
    <w:p w:rsidR="007466EB" w:rsidRDefault="00F24E65" w:rsidP="00D51E8D">
      <w:pPr>
        <w:widowControl w:val="0"/>
        <w:spacing w:line="264" w:lineRule="exact"/>
        <w:ind w:right="2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Predloge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otvorenim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investicionim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fondovima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javnom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ponudom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alternativnim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fondovima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obrazložili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su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pomoćnik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ministra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Filip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Šanović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rukovodilac</w:t>
      </w:r>
      <w:r w:rsidR="0004258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Grupe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Aleksandra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Dragović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Delić</w:t>
      </w:r>
      <w:r w:rsidR="00FD308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88075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preuzetim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obavezama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procesu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pristupanja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Evropskoj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uniji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bilo</w:t>
      </w:r>
      <w:r w:rsidR="009E60E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9E60E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neophodno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materija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postojećeg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fodovima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vrstama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razdvoji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dva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Predloženo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88075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</w:rPr>
        <w:t>akon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uređuje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otvorene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ponudom</w:t>
      </w:r>
      <w:r w:rsidR="00D345E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ulažu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prenosive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hartije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vrednosti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društva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upravljanje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dok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drugi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</w:t>
      </w:r>
      <w:r w:rsidR="00D345E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oblici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upravljanja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takvim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izdvojeni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poseban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</w:rPr>
        <w:t>akon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alternativnim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investicionim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fondovima</w:t>
      </w:r>
      <w:r w:rsidR="009B5601" w:rsidRPr="001A43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taj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način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izdvojiće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sadašnji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zatvoreni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privatni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važećeg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investicionim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fondovima</w:t>
      </w:r>
      <w:r w:rsidR="007466EB" w:rsidRPr="0061484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što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će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ih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učiniti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atraktivnijim</w:t>
      </w:r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strane</w:t>
      </w:r>
      <w:r w:rsidR="00D51E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investitore</w:t>
      </w:r>
      <w:r w:rsidR="00D51E8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diskusiji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ovim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predlozima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učestvovali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su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lastRenderedPageBreak/>
        <w:t>članovi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Odbora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Milorad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Mirčić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Aleksandra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Tomić</w:t>
      </w:r>
      <w:r w:rsidR="00D31612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C836C6" w:rsidRPr="00FA1B04" w:rsidRDefault="00C836C6" w:rsidP="00B441CB">
      <w:pPr>
        <w:widowControl w:val="0"/>
        <w:spacing w:line="264" w:lineRule="exact"/>
        <w:ind w:right="220" w:firstLine="720"/>
        <w:rPr>
          <w:rFonts w:ascii="Times New Roman" w:eastAsia="Times New Roman" w:hAnsi="Times New Roman"/>
          <w:color w:val="000000"/>
          <w:sz w:val="24"/>
          <w:szCs w:val="24"/>
          <w:u w:val="single"/>
          <w:lang w:val="sr-Cyrl-RS"/>
        </w:rPr>
      </w:pPr>
      <w:r w:rsidRPr="00FA1B04">
        <w:rPr>
          <w:rFonts w:ascii="Times New Roman" w:eastAsia="Times New Roman" w:hAnsi="Times New Roman"/>
          <w:color w:val="000000"/>
          <w:sz w:val="24"/>
          <w:szCs w:val="24"/>
          <w:u w:val="single"/>
          <w:lang w:val="sr-Cyrl-RS"/>
        </w:rPr>
        <w:t xml:space="preserve">10. </w:t>
      </w:r>
      <w:r w:rsidR="00F24E65">
        <w:rPr>
          <w:rFonts w:ascii="Times New Roman" w:eastAsia="Times New Roman" w:hAnsi="Times New Roman"/>
          <w:color w:val="000000"/>
          <w:sz w:val="24"/>
          <w:szCs w:val="24"/>
          <w:u w:val="single"/>
          <w:lang w:val="sr-Cyrl-RS"/>
        </w:rPr>
        <w:t>TAČKA</w:t>
      </w:r>
    </w:p>
    <w:p w:rsidR="00E138FE" w:rsidRPr="00FA1B04" w:rsidRDefault="00F24E65" w:rsidP="00D51E8D">
      <w:pPr>
        <w:widowControl w:val="0"/>
        <w:spacing w:line="264" w:lineRule="exact"/>
        <w:ind w:right="2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Član</w:t>
      </w:r>
      <w:r w:rsidR="001D010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Fiskalnog</w:t>
      </w:r>
      <w:r w:rsidR="001D010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saveta</w:t>
      </w:r>
      <w:r w:rsidR="001D010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Nikola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Altiparmarkov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obrazložio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Finansijskog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plana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Fiskalnog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saveta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godinu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Izmene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Finansijskom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planu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nastale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su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zbog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potrebe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Fiskalnom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savetu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radno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angažuje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jedan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stručnjak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analitičar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Takođe</w:t>
      </w:r>
      <w:r w:rsidR="004200B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radi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usklađivanja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osnovice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obračun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plata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shodno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izmenama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B6205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dopunama</w:t>
      </w:r>
      <w:r w:rsidR="00DC7AA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DC7AA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DC7AA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budžetskom</w:t>
      </w:r>
      <w:r w:rsidR="00DC7AA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sistema</w:t>
      </w:r>
      <w:r w:rsidR="00406747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E138FE" w:rsidRDefault="00F24E65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Posle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objedinjene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rasprave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pristupilo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izjašnjavanju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pojedinačno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>.</w:t>
      </w:r>
    </w:p>
    <w:p w:rsidR="00E138FE" w:rsidRDefault="00E138FE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E138FE" w:rsidRPr="000E3425" w:rsidRDefault="00F24E65" w:rsidP="00E138FE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138FE" w:rsidRPr="00A705F2" w:rsidRDefault="00E138FE" w:rsidP="00E138F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138FE" w:rsidRPr="00A705F2" w:rsidRDefault="00F24E65" w:rsidP="00E138FE">
      <w:pPr>
        <w:pStyle w:val="NoSpacing"/>
        <w:spacing w:after="240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2E18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ab/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skladu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članom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F24E65">
        <w:rPr>
          <w:rFonts w:ascii="Times New Roman" w:hAnsi="Times New Roman"/>
          <w:sz w:val="24"/>
          <w:szCs w:val="24"/>
          <w:lang w:val="sr-Cyrl-RS"/>
        </w:rPr>
        <w:t>stav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F24E65">
        <w:rPr>
          <w:rFonts w:ascii="Times New Roman" w:hAnsi="Times New Roman"/>
          <w:sz w:val="24"/>
          <w:szCs w:val="24"/>
          <w:lang w:val="sr-Cyrl-RS"/>
        </w:rPr>
        <w:t>Poslovnika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odlučio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predloži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Narodnoj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prihvati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Predlog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zakona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izmenama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dopunama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Zakona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budžetu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Republike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Srbije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="002E1898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F24E65">
        <w:rPr>
          <w:rFonts w:ascii="Times New Roman" w:hAnsi="Times New Roman"/>
          <w:sz w:val="24"/>
          <w:szCs w:val="24"/>
          <w:lang w:val="sr-Cyrl-RS"/>
        </w:rPr>
        <w:t>godinu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načelu</w:t>
      </w:r>
      <w:r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 xml:space="preserve">          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izvestioca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sednici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određena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Aleksandra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Tomić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predsednik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0E3425" w:rsidRDefault="00F24E65" w:rsidP="00E138FE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</w:p>
    <w:p w:rsidR="00E138FE" w:rsidRPr="00A705F2" w:rsidRDefault="00F24E65" w:rsidP="00E138F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2E18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Pr="00A705F2" w:rsidRDefault="00F24E65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2E18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E189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="00E138FE" w:rsidRPr="00A705F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="00E138FE" w:rsidRPr="00A705F2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E138FE" w:rsidRPr="00A705F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>.</w:t>
      </w:r>
    </w:p>
    <w:p w:rsidR="00E138FE" w:rsidRDefault="00F24E65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F24E65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138FE" w:rsidRPr="00A705F2" w:rsidRDefault="00E138FE" w:rsidP="00E138F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8FE" w:rsidRPr="00A705F2" w:rsidRDefault="00F24E65" w:rsidP="00E138FE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30C7" w:rsidRDefault="00E138FE" w:rsidP="00E138FE">
      <w:pPr>
        <w:spacing w:after="0" w:line="240" w:lineRule="auto"/>
        <w:jc w:val="both"/>
        <w:rPr>
          <w:rStyle w:val="FontStyle67"/>
          <w:sz w:val="24"/>
          <w:szCs w:val="24"/>
          <w:lang w:val="sr-Cyrl-CS" w:eastAsia="sr-Cyrl-CS"/>
        </w:rPr>
      </w:pPr>
      <w:r w:rsidRPr="00A705F2">
        <w:rPr>
          <w:rFonts w:ascii="Times New Roman" w:hAnsi="Times New Roman"/>
          <w:sz w:val="24"/>
          <w:szCs w:val="24"/>
        </w:rPr>
        <w:lastRenderedPageBreak/>
        <w:tab/>
      </w:r>
      <w:r w:rsidR="00F24E65">
        <w:rPr>
          <w:rFonts w:ascii="Times New Roman" w:hAnsi="Times New Roman"/>
          <w:sz w:val="24"/>
          <w:szCs w:val="24"/>
          <w:lang w:val="sr-Cyrl-RS"/>
        </w:rPr>
        <w:t>Odbor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skladu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članom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F24E65">
        <w:rPr>
          <w:rFonts w:ascii="Times New Roman" w:hAnsi="Times New Roman"/>
          <w:sz w:val="24"/>
          <w:szCs w:val="24"/>
          <w:lang w:val="sr-Cyrl-RS"/>
        </w:rPr>
        <w:t>stav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F24E65">
        <w:rPr>
          <w:rFonts w:ascii="Times New Roman" w:hAnsi="Times New Roman"/>
          <w:sz w:val="24"/>
          <w:szCs w:val="24"/>
          <w:lang w:val="sr-Cyrl-RS"/>
        </w:rPr>
        <w:t>Poslovnika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odlučio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predloži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Narodnoj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prihvati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Predlog</w:t>
      </w:r>
      <w:r w:rsidRPr="00A705F2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zakona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o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izmenama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i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dopunama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Zakona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o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porezu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na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dodatu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vrednost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, </w:t>
      </w:r>
      <w:r w:rsidR="00F24E65">
        <w:rPr>
          <w:rStyle w:val="FontStyle67"/>
          <w:sz w:val="24"/>
          <w:szCs w:val="24"/>
          <w:lang w:val="sr-Cyrl-CS" w:eastAsia="sr-Cyrl-CS"/>
        </w:rPr>
        <w:t>u</w:t>
      </w:r>
      <w:r w:rsidR="002430C7">
        <w:rPr>
          <w:rStyle w:val="FontStyle67"/>
          <w:sz w:val="24"/>
          <w:szCs w:val="24"/>
          <w:lang w:val="sr-Cyrl-CS" w:eastAsia="sr-Cyrl-CS"/>
        </w:rPr>
        <w:t xml:space="preserve"> </w:t>
      </w:r>
      <w:r w:rsidR="00F24E65">
        <w:rPr>
          <w:rStyle w:val="FontStyle67"/>
          <w:sz w:val="24"/>
          <w:szCs w:val="24"/>
          <w:lang w:val="sr-Cyrl-CS" w:eastAsia="sr-Cyrl-CS"/>
        </w:rPr>
        <w:t>načelu</w:t>
      </w:r>
      <w:r w:rsidR="002430C7">
        <w:rPr>
          <w:rStyle w:val="FontStyle67"/>
          <w:sz w:val="24"/>
          <w:szCs w:val="24"/>
          <w:lang w:val="sr-Cyrl-CS" w:eastAsia="sr-Cyrl-CS"/>
        </w:rPr>
        <w:t>.</w:t>
      </w:r>
    </w:p>
    <w:p w:rsidR="00E138FE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ab/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izvestioca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sednici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određena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Aleksandra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Tomić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predsednik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F24E65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Pr="00A705F2" w:rsidRDefault="00E138FE" w:rsidP="00E138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A705F2" w:rsidRDefault="00F24E65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B0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</w:t>
      </w:r>
      <w:r w:rsidR="007B0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7B0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7B07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B0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B0715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F24E65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F24E65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38FE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515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Pr="00A705F2" w:rsidRDefault="00E138FE" w:rsidP="00E138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5158B" w:rsidRDefault="00F24E65" w:rsidP="00E138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E138FE" w:rsidRPr="00A705F2">
        <w:rPr>
          <w:rStyle w:val="FontStyle150"/>
          <w:sz w:val="24"/>
          <w:szCs w:val="24"/>
          <w:lang w:val="sr-Cyrl-RS" w:eastAsia="sr-Cyrl-CS"/>
        </w:rPr>
        <w:t xml:space="preserve"> </w:t>
      </w:r>
      <w:r w:rsidR="00E138FE" w:rsidRPr="00A705F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E138FE" w:rsidRPr="00A705F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E138FE" w:rsidRPr="00A705F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računovodstvu</w:t>
      </w:r>
      <w:r w:rsidR="000512DF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0512D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načelu</w:t>
      </w:r>
      <w:r w:rsidR="000512DF">
        <w:rPr>
          <w:rStyle w:val="FontStyle150"/>
          <w:sz w:val="24"/>
          <w:szCs w:val="24"/>
          <w:lang w:val="sr-Cyrl-CS" w:eastAsia="sr-Cyrl-CS"/>
        </w:rPr>
        <w:t>.</w:t>
      </w:r>
    </w:p>
    <w:p w:rsidR="00E138FE" w:rsidRDefault="00F24E65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38FE" w:rsidRPr="000E3425" w:rsidRDefault="00F24E65" w:rsidP="00E13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38F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E138FE" w:rsidRPr="00A705F2" w:rsidRDefault="00E138FE" w:rsidP="00E138FE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E138FE" w:rsidRPr="00A705F2" w:rsidRDefault="00E138FE" w:rsidP="00E138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E138FE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AD09C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E138F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E138F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E138FE" w:rsidRPr="00A705F2" w:rsidRDefault="00F24E65" w:rsidP="00E138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138FE" w:rsidRDefault="00F24E65" w:rsidP="00EF0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138FE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D0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ab/>
      </w:r>
    </w:p>
    <w:p w:rsidR="00E138FE" w:rsidRPr="00A705F2" w:rsidRDefault="00D036C9" w:rsidP="00EF0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E13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izvestioca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sednici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određena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Aleksandra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Tomić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predsednik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="00E138F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E138FE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7E3439" w:rsidRPr="000E3425" w:rsidRDefault="00F24E65" w:rsidP="007E3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Sedma</w:t>
      </w:r>
      <w:r w:rsidR="007E3439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7E3439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7E3439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7E3439" w:rsidRPr="00A705F2" w:rsidRDefault="007E3439" w:rsidP="007E3439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7E3439" w:rsidRPr="00A705F2" w:rsidRDefault="007E3439" w:rsidP="007E3439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7E3439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E343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7E3439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7E343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7E3439" w:rsidRPr="00A705F2" w:rsidRDefault="00F24E65" w:rsidP="007E34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E3439" w:rsidRDefault="00F24E65" w:rsidP="00EF0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E3439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E3439" w:rsidRPr="00A70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E34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158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58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158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036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036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osiguranju</w:t>
      </w:r>
      <w:r w:rsidR="00D036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depozita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>.</w:t>
      </w:r>
      <w:r w:rsidR="007E3439" w:rsidRPr="00A705F2">
        <w:rPr>
          <w:rFonts w:ascii="Times New Roman" w:hAnsi="Times New Roman"/>
          <w:sz w:val="24"/>
          <w:szCs w:val="24"/>
          <w:lang w:val="sr-Cyrl-RS"/>
        </w:rPr>
        <w:tab/>
      </w:r>
    </w:p>
    <w:p w:rsidR="007E3439" w:rsidRDefault="007E3439" w:rsidP="00EF0C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F24E65">
        <w:rPr>
          <w:rFonts w:ascii="Times New Roman" w:hAnsi="Times New Roman"/>
          <w:sz w:val="24"/>
          <w:szCs w:val="24"/>
          <w:lang w:val="sr-Cyrl-RS"/>
        </w:rPr>
        <w:t>Za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izvestioca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sednici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Narodne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skupštine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određena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je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dr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Aleksandra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Tomić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4E65">
        <w:rPr>
          <w:rFonts w:ascii="Times New Roman" w:hAnsi="Times New Roman"/>
          <w:sz w:val="24"/>
          <w:szCs w:val="24"/>
          <w:lang w:val="sr-Cyrl-RS"/>
        </w:rPr>
        <w:t>predsednik</w:t>
      </w: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E65">
        <w:rPr>
          <w:rFonts w:ascii="Times New Roman" w:hAnsi="Times New Roman"/>
          <w:sz w:val="24"/>
          <w:szCs w:val="24"/>
          <w:lang w:val="sr-Cyrl-RS"/>
        </w:rPr>
        <w:t>Odbora</w:t>
      </w:r>
      <w:r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B10CF6" w:rsidRDefault="00B10CF6" w:rsidP="007E343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0CF6" w:rsidRPr="000E3425" w:rsidRDefault="00F24E65" w:rsidP="00B10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="00B10CF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B10CF6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B10CF6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B10CF6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B10CF6" w:rsidRPr="00A705F2" w:rsidRDefault="00B10CF6" w:rsidP="00B10CF6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0CF6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B10CF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B10CF6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B10CF6" w:rsidRPr="00A705F2" w:rsidRDefault="00F24E65" w:rsidP="00B10C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10CF6" w:rsidRPr="00A705F2" w:rsidRDefault="00B10CF6" w:rsidP="00B10C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10CF6" w:rsidRDefault="00F24E65" w:rsidP="00B10CF6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Style w:val="FontStyle150"/>
          <w:sz w:val="24"/>
          <w:szCs w:val="24"/>
          <w:lang w:val="sr-Cyrl-RS" w:eastAsia="sr-Cyrl-CS"/>
        </w:rPr>
        <w:t>redlog</w:t>
      </w:r>
      <w:r w:rsidR="00B10CF6" w:rsidRPr="00A705F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B10CF6" w:rsidRPr="00A705F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B10CF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otvorenim</w:t>
      </w:r>
      <w:r w:rsidR="00B10CF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investicionim</w:t>
      </w:r>
      <w:r w:rsidR="00B10CF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fondovima</w:t>
      </w:r>
      <w:r w:rsidR="00B97C8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sa</w:t>
      </w:r>
      <w:r w:rsidR="00B97C8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javnom</w:t>
      </w:r>
      <w:r w:rsidR="00B97C8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ponudom</w:t>
      </w:r>
      <w:r w:rsidR="00B10CF6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B10CF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načelu</w:t>
      </w:r>
      <w:r w:rsidR="00B10CF6">
        <w:rPr>
          <w:rStyle w:val="FontStyle150"/>
          <w:sz w:val="24"/>
          <w:szCs w:val="24"/>
          <w:lang w:val="sr-Cyrl-CS" w:eastAsia="sr-Cyrl-CS"/>
        </w:rPr>
        <w:t>.</w:t>
      </w:r>
    </w:p>
    <w:p w:rsidR="00B10CF6" w:rsidRDefault="00F24E65" w:rsidP="00B10C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10CF6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B10CF6" w:rsidRDefault="00B10CF6" w:rsidP="007E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7CAE" w:rsidRPr="000E3425" w:rsidRDefault="00F24E65" w:rsidP="006A7C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="006A7CA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6A7CA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6A7CA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6A7CAE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6A7CAE" w:rsidRPr="00A705F2" w:rsidRDefault="006A7CAE" w:rsidP="006A7CA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7CAE" w:rsidRPr="00A705F2" w:rsidRDefault="00F24E65" w:rsidP="00D51E8D">
      <w:pPr>
        <w:pStyle w:val="NoSpacing"/>
        <w:spacing w:after="240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6A7CA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6A7CAE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6A7CAE" w:rsidRPr="00A705F2" w:rsidRDefault="00F24E65" w:rsidP="006A7C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A7CAE" w:rsidRPr="00A705F2" w:rsidRDefault="006A7CAE" w:rsidP="006A7C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7CAE" w:rsidRDefault="00F24E65" w:rsidP="006A7CA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Style w:val="FontStyle150"/>
          <w:sz w:val="24"/>
          <w:szCs w:val="24"/>
          <w:lang w:val="sr-Cyrl-RS" w:eastAsia="sr-Cyrl-CS"/>
        </w:rPr>
        <w:t>redlog</w:t>
      </w:r>
      <w:r w:rsidR="006A7CAE" w:rsidRPr="00A705F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6A7CAE" w:rsidRPr="00A705F2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6A7C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alternativnim</w:t>
      </w:r>
      <w:r w:rsidR="008137D1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investicionim</w:t>
      </w:r>
      <w:r w:rsidR="006A7C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fondovima</w:t>
      </w:r>
      <w:r w:rsidR="006A7CA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6A7CA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načelu</w:t>
      </w:r>
      <w:r w:rsidR="006A7CAE">
        <w:rPr>
          <w:rStyle w:val="FontStyle150"/>
          <w:sz w:val="24"/>
          <w:szCs w:val="24"/>
          <w:lang w:val="sr-Cyrl-CS" w:eastAsia="sr-Cyrl-CS"/>
        </w:rPr>
        <w:t>.</w:t>
      </w:r>
    </w:p>
    <w:p w:rsidR="006A7CAE" w:rsidRDefault="00F24E65" w:rsidP="006A7C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7CAE" w:rsidRPr="00A705F2">
        <w:rPr>
          <w:rFonts w:ascii="Times New Roman" w:hAnsi="Times New Roman"/>
          <w:sz w:val="24"/>
          <w:szCs w:val="24"/>
          <w:lang w:val="sr-Cyrl-RS"/>
        </w:rPr>
        <w:t>.</w:t>
      </w:r>
    </w:p>
    <w:p w:rsidR="006A7CAE" w:rsidRDefault="006A7CAE" w:rsidP="007E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C65" w:rsidRDefault="00F24E65" w:rsidP="00412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="008137D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8137D1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8137D1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8137D1" w:rsidRPr="000E342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412C65" w:rsidRPr="00412C65" w:rsidRDefault="00412C65" w:rsidP="00412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412C65" w:rsidRPr="00412C65" w:rsidRDefault="00F24E65" w:rsidP="00412C65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12C65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2C65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12C65"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2C65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412C6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11</w:t>
      </w:r>
      <w:r w:rsidR="00412C65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412C65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412C65" w:rsidRPr="00A705F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doneo</w:t>
      </w:r>
    </w:p>
    <w:p w:rsidR="00412C65" w:rsidRPr="00412C65" w:rsidRDefault="00F24E65" w:rsidP="00412C65">
      <w:pPr>
        <w:tabs>
          <w:tab w:val="center" w:pos="6732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</w:t>
      </w:r>
      <w:r w:rsidR="00412C65" w:rsidRPr="00412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412C65" w:rsidRPr="00412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412C65" w:rsidRPr="00412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12C65" w:rsidRPr="00412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412C65" w:rsidRPr="00412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</w:p>
    <w:p w:rsidR="00412C65" w:rsidRPr="00D51E8D" w:rsidRDefault="00F24E65" w:rsidP="00412C65">
      <w:pPr>
        <w:tabs>
          <w:tab w:val="center" w:pos="6732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51E8D">
        <w:rPr>
          <w:rFonts w:ascii="Times New Roman" w:hAnsi="Times New Roman"/>
          <w:sz w:val="24"/>
          <w:szCs w:val="24"/>
          <w:lang w:val="sr-Cyrl-RS"/>
        </w:rPr>
        <w:t>,</w:t>
      </w:r>
    </w:p>
    <w:p w:rsidR="007E3439" w:rsidRPr="00D51E8D" w:rsidRDefault="00F24E65" w:rsidP="00412C65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2019.</w:t>
      </w:r>
      <w:r w:rsidR="00412C65" w:rsidRPr="00D51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: 011-00-9/2019-03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12C65" w:rsidRPr="00D51E8D">
        <w:rPr>
          <w:rFonts w:ascii="Times New Roman" w:hAnsi="Times New Roman"/>
          <w:sz w:val="24"/>
          <w:szCs w:val="24"/>
          <w:lang w:val="sr-Cyrl-RS"/>
        </w:rPr>
        <w:t>).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F24E65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18355C">
        <w:rPr>
          <w:rFonts w:ascii="Times New Roman" w:eastAsia="Calibri" w:hAnsi="Times New Roman"/>
          <w:sz w:val="24"/>
          <w:szCs w:val="24"/>
          <w:lang w:val="sr-Cyrl-RS" w:eastAsia="en-GB"/>
        </w:rPr>
        <w:t>16</w:t>
      </w:r>
      <w:proofErr w:type="gramStart"/>
      <w:r w:rsidR="0018355C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Pr="00A705F2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A705F2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E138FE" w:rsidRPr="00A705F2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24E65">
        <w:rPr>
          <w:rFonts w:ascii="Times New Roman" w:hAnsi="Times New Roman"/>
          <w:sz w:val="24"/>
          <w:szCs w:val="24"/>
        </w:rPr>
        <w:t>Sednica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je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tonski</w:t>
      </w:r>
      <w:r w:rsidRPr="00A705F2">
        <w:rPr>
          <w:rFonts w:ascii="Times New Roman" w:hAnsi="Times New Roman"/>
          <w:sz w:val="24"/>
          <w:szCs w:val="24"/>
        </w:rPr>
        <w:t xml:space="preserve"> </w:t>
      </w:r>
      <w:r w:rsidR="00F24E65">
        <w:rPr>
          <w:rFonts w:ascii="Times New Roman" w:hAnsi="Times New Roman"/>
          <w:sz w:val="24"/>
          <w:szCs w:val="24"/>
        </w:rPr>
        <w:t>snimana</w:t>
      </w:r>
      <w:r w:rsidRPr="00A705F2">
        <w:rPr>
          <w:rFonts w:ascii="Times New Roman" w:hAnsi="Times New Roman"/>
          <w:sz w:val="24"/>
          <w:szCs w:val="24"/>
        </w:rPr>
        <w:t>.</w:t>
      </w:r>
      <w:proofErr w:type="gramEnd"/>
    </w:p>
    <w:p w:rsidR="00E138FE" w:rsidRPr="00C01C86" w:rsidRDefault="00E138FE" w:rsidP="00E138FE">
      <w:pPr>
        <w:pStyle w:val="NoSpacing"/>
        <w:spacing w:after="240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E138FE" w:rsidRPr="00D51E8D" w:rsidRDefault="00E138FE" w:rsidP="00E138FE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D51E8D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F24E65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D51E8D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F24E65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D51E8D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E138FE" w:rsidRPr="00D51E8D" w:rsidRDefault="00E138FE" w:rsidP="00E138F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F24E65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D51E8D">
        <w:rPr>
          <w:rFonts w:ascii="Times New Roman" w:eastAsia="Calibri" w:hAnsi="Times New Roman"/>
          <w:sz w:val="24"/>
          <w:szCs w:val="24"/>
          <w:lang w:val="sr-Cyrl-CS"/>
        </w:rPr>
        <w:t xml:space="preserve">      </w:t>
      </w:r>
      <w:r w:rsidR="00F24E65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D51E8D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F24E65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138FE" w:rsidRPr="00C01C86" w:rsidRDefault="00E138FE" w:rsidP="00E138F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138FE" w:rsidRPr="00C01C86" w:rsidRDefault="00E138FE" w:rsidP="00E138FE">
      <w:pPr>
        <w:spacing w:after="240"/>
        <w:jc w:val="both"/>
        <w:rPr>
          <w:sz w:val="28"/>
          <w:szCs w:val="28"/>
        </w:rPr>
      </w:pPr>
    </w:p>
    <w:p w:rsidR="002F5A0E" w:rsidRDefault="002F5A0E">
      <w:bookmarkStart w:id="0" w:name="_GoBack"/>
      <w:bookmarkEnd w:id="0"/>
    </w:p>
    <w:sectPr w:rsidR="002F5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AE" w:rsidRDefault="00BA2FAE" w:rsidP="00F24E65">
      <w:pPr>
        <w:spacing w:after="0" w:line="240" w:lineRule="auto"/>
      </w:pPr>
      <w:r>
        <w:separator/>
      </w:r>
    </w:p>
  </w:endnote>
  <w:endnote w:type="continuationSeparator" w:id="0">
    <w:p w:rsidR="00BA2FAE" w:rsidRDefault="00BA2FAE" w:rsidP="00F2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AE" w:rsidRDefault="00BA2FAE" w:rsidP="00F24E65">
      <w:pPr>
        <w:spacing w:after="0" w:line="240" w:lineRule="auto"/>
      </w:pPr>
      <w:r>
        <w:separator/>
      </w:r>
    </w:p>
  </w:footnote>
  <w:footnote w:type="continuationSeparator" w:id="0">
    <w:p w:rsidR="00BA2FAE" w:rsidRDefault="00BA2FAE" w:rsidP="00F2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65" w:rsidRDefault="00F24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C4AD8"/>
    <w:multiLevelType w:val="hybridMultilevel"/>
    <w:tmpl w:val="611A9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65515B"/>
    <w:multiLevelType w:val="hybridMultilevel"/>
    <w:tmpl w:val="65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36C87"/>
    <w:multiLevelType w:val="hybridMultilevel"/>
    <w:tmpl w:val="88C6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784"/>
    <w:multiLevelType w:val="hybridMultilevel"/>
    <w:tmpl w:val="BBE0EF70"/>
    <w:lvl w:ilvl="0" w:tplc="641C06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094"/>
    <w:multiLevelType w:val="hybridMultilevel"/>
    <w:tmpl w:val="E2C8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902FF"/>
    <w:multiLevelType w:val="hybridMultilevel"/>
    <w:tmpl w:val="38D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9782B"/>
    <w:multiLevelType w:val="hybridMultilevel"/>
    <w:tmpl w:val="2DE8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A031B"/>
    <w:multiLevelType w:val="hybridMultilevel"/>
    <w:tmpl w:val="D77647E6"/>
    <w:lvl w:ilvl="0" w:tplc="2696C40E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33F34"/>
    <w:multiLevelType w:val="hybridMultilevel"/>
    <w:tmpl w:val="6FAE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FE"/>
    <w:rsid w:val="00025AAB"/>
    <w:rsid w:val="00030A65"/>
    <w:rsid w:val="00042582"/>
    <w:rsid w:val="000512DF"/>
    <w:rsid w:val="000B1888"/>
    <w:rsid w:val="000B3E0F"/>
    <w:rsid w:val="000B43DB"/>
    <w:rsid w:val="000B6A92"/>
    <w:rsid w:val="000E1775"/>
    <w:rsid w:val="000F2184"/>
    <w:rsid w:val="00114D44"/>
    <w:rsid w:val="00117F19"/>
    <w:rsid w:val="00140EE8"/>
    <w:rsid w:val="00145417"/>
    <w:rsid w:val="001655E7"/>
    <w:rsid w:val="0018355C"/>
    <w:rsid w:val="001839DB"/>
    <w:rsid w:val="00185F80"/>
    <w:rsid w:val="00195B91"/>
    <w:rsid w:val="001A68D2"/>
    <w:rsid w:val="001D0104"/>
    <w:rsid w:val="001F6891"/>
    <w:rsid w:val="00211DF3"/>
    <w:rsid w:val="00213BE0"/>
    <w:rsid w:val="00236118"/>
    <w:rsid w:val="002430C7"/>
    <w:rsid w:val="0026479C"/>
    <w:rsid w:val="0028058A"/>
    <w:rsid w:val="002E1898"/>
    <w:rsid w:val="002F3031"/>
    <w:rsid w:val="002F5A0E"/>
    <w:rsid w:val="00301B5A"/>
    <w:rsid w:val="0030294F"/>
    <w:rsid w:val="00332C25"/>
    <w:rsid w:val="003436CA"/>
    <w:rsid w:val="003C1902"/>
    <w:rsid w:val="003C39E4"/>
    <w:rsid w:val="00406747"/>
    <w:rsid w:val="00412C65"/>
    <w:rsid w:val="00416148"/>
    <w:rsid w:val="004200BC"/>
    <w:rsid w:val="004224B9"/>
    <w:rsid w:val="00427975"/>
    <w:rsid w:val="004340EF"/>
    <w:rsid w:val="00477B5C"/>
    <w:rsid w:val="0050326E"/>
    <w:rsid w:val="005034D2"/>
    <w:rsid w:val="005036F2"/>
    <w:rsid w:val="005046B8"/>
    <w:rsid w:val="00516FBD"/>
    <w:rsid w:val="00522AB8"/>
    <w:rsid w:val="00524D3D"/>
    <w:rsid w:val="00542D1C"/>
    <w:rsid w:val="0055395F"/>
    <w:rsid w:val="00575742"/>
    <w:rsid w:val="005D54FF"/>
    <w:rsid w:val="005E3755"/>
    <w:rsid w:val="005E6561"/>
    <w:rsid w:val="005E6F85"/>
    <w:rsid w:val="00676E86"/>
    <w:rsid w:val="006869BE"/>
    <w:rsid w:val="006A34A4"/>
    <w:rsid w:val="006A72E6"/>
    <w:rsid w:val="006A7CAE"/>
    <w:rsid w:val="006D7F04"/>
    <w:rsid w:val="006E66B7"/>
    <w:rsid w:val="006E6986"/>
    <w:rsid w:val="006F577C"/>
    <w:rsid w:val="007178DD"/>
    <w:rsid w:val="007216B1"/>
    <w:rsid w:val="0074196E"/>
    <w:rsid w:val="00744693"/>
    <w:rsid w:val="007466EB"/>
    <w:rsid w:val="0075158B"/>
    <w:rsid w:val="007741A8"/>
    <w:rsid w:val="00797DA2"/>
    <w:rsid w:val="007B0715"/>
    <w:rsid w:val="007B176F"/>
    <w:rsid w:val="007B39CF"/>
    <w:rsid w:val="007E3439"/>
    <w:rsid w:val="00801C25"/>
    <w:rsid w:val="008137D1"/>
    <w:rsid w:val="008273AC"/>
    <w:rsid w:val="00834EFB"/>
    <w:rsid w:val="00880756"/>
    <w:rsid w:val="00885421"/>
    <w:rsid w:val="008B448C"/>
    <w:rsid w:val="008B6631"/>
    <w:rsid w:val="008C09ED"/>
    <w:rsid w:val="008C6890"/>
    <w:rsid w:val="008E644C"/>
    <w:rsid w:val="008E72B8"/>
    <w:rsid w:val="008F0DED"/>
    <w:rsid w:val="008F3AAF"/>
    <w:rsid w:val="00904C93"/>
    <w:rsid w:val="009142FC"/>
    <w:rsid w:val="00941391"/>
    <w:rsid w:val="009505F8"/>
    <w:rsid w:val="0096760B"/>
    <w:rsid w:val="00985F73"/>
    <w:rsid w:val="00986DC2"/>
    <w:rsid w:val="009B5601"/>
    <w:rsid w:val="009E60EA"/>
    <w:rsid w:val="009F5805"/>
    <w:rsid w:val="00A20F7E"/>
    <w:rsid w:val="00A23C91"/>
    <w:rsid w:val="00A31222"/>
    <w:rsid w:val="00A40833"/>
    <w:rsid w:val="00A44D00"/>
    <w:rsid w:val="00A50EE2"/>
    <w:rsid w:val="00A67272"/>
    <w:rsid w:val="00A83508"/>
    <w:rsid w:val="00A84A95"/>
    <w:rsid w:val="00AC4F58"/>
    <w:rsid w:val="00AC74EB"/>
    <w:rsid w:val="00AD09C0"/>
    <w:rsid w:val="00AE0E35"/>
    <w:rsid w:val="00AE3F9F"/>
    <w:rsid w:val="00AE704B"/>
    <w:rsid w:val="00B06973"/>
    <w:rsid w:val="00B10CF6"/>
    <w:rsid w:val="00B441CB"/>
    <w:rsid w:val="00B54862"/>
    <w:rsid w:val="00B6205B"/>
    <w:rsid w:val="00B62B0D"/>
    <w:rsid w:val="00B65DA1"/>
    <w:rsid w:val="00B97C84"/>
    <w:rsid w:val="00BA0906"/>
    <w:rsid w:val="00BA2FAE"/>
    <w:rsid w:val="00BE1C93"/>
    <w:rsid w:val="00C21431"/>
    <w:rsid w:val="00C278F0"/>
    <w:rsid w:val="00C5243A"/>
    <w:rsid w:val="00C56ACD"/>
    <w:rsid w:val="00C612F0"/>
    <w:rsid w:val="00C836C6"/>
    <w:rsid w:val="00C84F4D"/>
    <w:rsid w:val="00CC022C"/>
    <w:rsid w:val="00CD079E"/>
    <w:rsid w:val="00CE1A66"/>
    <w:rsid w:val="00CF661D"/>
    <w:rsid w:val="00D036C9"/>
    <w:rsid w:val="00D16A65"/>
    <w:rsid w:val="00D23A9F"/>
    <w:rsid w:val="00D31612"/>
    <w:rsid w:val="00D3241F"/>
    <w:rsid w:val="00D345E0"/>
    <w:rsid w:val="00D51E8D"/>
    <w:rsid w:val="00D54429"/>
    <w:rsid w:val="00D616A1"/>
    <w:rsid w:val="00D64598"/>
    <w:rsid w:val="00DA35F3"/>
    <w:rsid w:val="00DA5878"/>
    <w:rsid w:val="00DC5251"/>
    <w:rsid w:val="00DC7AAD"/>
    <w:rsid w:val="00DE4D25"/>
    <w:rsid w:val="00E138FE"/>
    <w:rsid w:val="00E158DE"/>
    <w:rsid w:val="00E30482"/>
    <w:rsid w:val="00E3323F"/>
    <w:rsid w:val="00E614AC"/>
    <w:rsid w:val="00E82892"/>
    <w:rsid w:val="00EB0867"/>
    <w:rsid w:val="00EF0C03"/>
    <w:rsid w:val="00F23C40"/>
    <w:rsid w:val="00F24E65"/>
    <w:rsid w:val="00F27E49"/>
    <w:rsid w:val="00F51E07"/>
    <w:rsid w:val="00F521D1"/>
    <w:rsid w:val="00F5403B"/>
    <w:rsid w:val="00F54C02"/>
    <w:rsid w:val="00F74865"/>
    <w:rsid w:val="00FA1B04"/>
    <w:rsid w:val="00FC4A8B"/>
    <w:rsid w:val="00FD3086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8F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138FE"/>
    <w:rPr>
      <w:b/>
      <w:bCs/>
    </w:rPr>
  </w:style>
  <w:style w:type="character" w:customStyle="1" w:styleId="FontStyle150">
    <w:name w:val="Font Style150"/>
    <w:basedOn w:val="DefaultParagraphFont"/>
    <w:uiPriority w:val="99"/>
    <w:rsid w:val="00E138FE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38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E138FE"/>
  </w:style>
  <w:style w:type="character" w:customStyle="1" w:styleId="FontStyle39">
    <w:name w:val="Font Style39"/>
    <w:basedOn w:val="DefaultParagraphFont"/>
    <w:uiPriority w:val="99"/>
    <w:rsid w:val="00E138F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138F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D616A1"/>
    <w:rPr>
      <w:color w:val="000080"/>
    </w:rPr>
  </w:style>
  <w:style w:type="character" w:customStyle="1" w:styleId="Bodytext2">
    <w:name w:val="Body text (2)_"/>
    <w:basedOn w:val="DefaultParagraphFont"/>
    <w:link w:val="Bodytext20"/>
    <w:rsid w:val="009F580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F580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Italic">
    <w:name w:val="Body text (2) + Italic"/>
    <w:basedOn w:val="Bodytext2"/>
    <w:rsid w:val="00332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1pt">
    <w:name w:val="Body text (5) + 11 pt"/>
    <w:basedOn w:val="DefaultParagraphFont"/>
    <w:rsid w:val="00332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2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8F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138FE"/>
    <w:rPr>
      <w:b/>
      <w:bCs/>
    </w:rPr>
  </w:style>
  <w:style w:type="character" w:customStyle="1" w:styleId="FontStyle150">
    <w:name w:val="Font Style150"/>
    <w:basedOn w:val="DefaultParagraphFont"/>
    <w:uiPriority w:val="99"/>
    <w:rsid w:val="00E138FE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38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E138FE"/>
  </w:style>
  <w:style w:type="character" w:customStyle="1" w:styleId="FontStyle39">
    <w:name w:val="Font Style39"/>
    <w:basedOn w:val="DefaultParagraphFont"/>
    <w:uiPriority w:val="99"/>
    <w:rsid w:val="00E138F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138F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D616A1"/>
    <w:rPr>
      <w:color w:val="000080"/>
    </w:rPr>
  </w:style>
  <w:style w:type="character" w:customStyle="1" w:styleId="Bodytext2">
    <w:name w:val="Body text (2)_"/>
    <w:basedOn w:val="DefaultParagraphFont"/>
    <w:link w:val="Bodytext20"/>
    <w:rsid w:val="009F580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F580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Italic">
    <w:name w:val="Body text (2) + Italic"/>
    <w:basedOn w:val="Bodytext2"/>
    <w:rsid w:val="00332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332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11pt">
    <w:name w:val="Body text (5) + 11 pt"/>
    <w:basedOn w:val="DefaultParagraphFont"/>
    <w:rsid w:val="00332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2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4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BC35-75A4-4221-8A13-3E03BFFE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2019-10-22T12:48:00Z</dcterms:created>
  <dcterms:modified xsi:type="dcterms:W3CDTF">2019-10-22T12:48:00Z</dcterms:modified>
</cp:coreProperties>
</file>